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6C061" w14:textId="77777777" w:rsidR="00CC0C18" w:rsidRPr="00167DD4" w:rsidRDefault="00CC0C18" w:rsidP="00CC0C18">
      <w:pPr>
        <w:keepLines/>
        <w:spacing w:before="60" w:afterLines="80" w:after="192" w:line="240" w:lineRule="auto"/>
        <w:jc w:val="center"/>
        <w:rPr>
          <w:rFonts w:ascii="Calibri" w:hAnsi="Calibri" w:cs="Calibri"/>
          <w:b/>
        </w:rPr>
      </w:pPr>
      <w:r w:rsidRPr="00167DD4">
        <w:rPr>
          <w:rFonts w:ascii="Calibri" w:hAnsi="Calibri" w:cs="Calibri"/>
          <w:b/>
        </w:rPr>
        <w:t xml:space="preserve">REGULAMIN UCZESTNICTWA W PROJEKCIE </w:t>
      </w:r>
      <w:r w:rsidRPr="00167DD4">
        <w:rPr>
          <w:rFonts w:ascii="Calibri" w:hAnsi="Calibri" w:cs="Calibri"/>
          <w:b/>
        </w:rPr>
        <w:br/>
        <w:t xml:space="preserve">„PERSPEKTYWA SUKCESU” </w:t>
      </w:r>
    </w:p>
    <w:p w14:paraId="4A6F3D9A" w14:textId="77777777" w:rsidR="00CC0C18" w:rsidRPr="00167DD4" w:rsidRDefault="00CC0C18" w:rsidP="00CC0C18">
      <w:pPr>
        <w:keepLines/>
        <w:spacing w:before="360" w:afterLines="80" w:after="192" w:line="240" w:lineRule="auto"/>
        <w:jc w:val="center"/>
        <w:rPr>
          <w:rFonts w:ascii="Calibri" w:hAnsi="Calibri" w:cs="Calibri"/>
          <w:b/>
          <w:sz w:val="20"/>
          <w:szCs w:val="22"/>
        </w:rPr>
      </w:pPr>
      <w:r w:rsidRPr="00167DD4">
        <w:rPr>
          <w:rFonts w:ascii="Calibri" w:hAnsi="Calibri" w:cs="Calibri"/>
          <w:b/>
          <w:sz w:val="20"/>
          <w:szCs w:val="22"/>
        </w:rPr>
        <w:t>§ 1</w:t>
      </w:r>
      <w:r w:rsidRPr="00167DD4">
        <w:rPr>
          <w:rFonts w:ascii="Calibri" w:hAnsi="Calibri" w:cs="Calibri"/>
          <w:b/>
          <w:sz w:val="20"/>
          <w:szCs w:val="22"/>
        </w:rPr>
        <w:br/>
        <w:t>Objaśnienie terminów i skrótów, definicje</w:t>
      </w:r>
    </w:p>
    <w:p w14:paraId="289B1A28" w14:textId="77777777" w:rsidR="00CC0C18" w:rsidRPr="00167DD4" w:rsidRDefault="00CC0C18" w:rsidP="00CC0C18">
      <w:pPr>
        <w:pStyle w:val="Akapitzlist"/>
        <w:keepLines/>
        <w:numPr>
          <w:ilvl w:val="0"/>
          <w:numId w:val="2"/>
        </w:numPr>
        <w:spacing w:after="120" w:line="240" w:lineRule="auto"/>
        <w:contextualSpacing w:val="0"/>
        <w:jc w:val="both"/>
        <w:rPr>
          <w:rFonts w:cs="Calibri"/>
          <w:sz w:val="20"/>
        </w:rPr>
      </w:pPr>
      <w:r w:rsidRPr="00167DD4">
        <w:rPr>
          <w:b/>
          <w:sz w:val="20"/>
          <w:szCs w:val="20"/>
        </w:rPr>
        <w:t>EFS</w:t>
      </w:r>
      <w:r w:rsidRPr="00167DD4">
        <w:rPr>
          <w:rFonts w:cs="Calibri"/>
          <w:sz w:val="20"/>
        </w:rPr>
        <w:t xml:space="preserve"> - Europejski Fundusz Społeczny.</w:t>
      </w:r>
    </w:p>
    <w:p w14:paraId="614748DF" w14:textId="77777777" w:rsidR="00CC0C18" w:rsidRPr="00167DD4" w:rsidRDefault="00CC0C18" w:rsidP="00CC0C18">
      <w:pPr>
        <w:pStyle w:val="Akapitzlist"/>
        <w:keepLines/>
        <w:numPr>
          <w:ilvl w:val="0"/>
          <w:numId w:val="2"/>
        </w:numPr>
        <w:spacing w:after="120" w:line="240" w:lineRule="auto"/>
        <w:contextualSpacing w:val="0"/>
        <w:jc w:val="both"/>
        <w:rPr>
          <w:rFonts w:cs="Calibri"/>
          <w:sz w:val="20"/>
        </w:rPr>
      </w:pPr>
      <w:r w:rsidRPr="00167DD4">
        <w:rPr>
          <w:b/>
          <w:sz w:val="20"/>
          <w:szCs w:val="20"/>
        </w:rPr>
        <w:t>RPO</w:t>
      </w:r>
      <w:r w:rsidRPr="00167DD4">
        <w:rPr>
          <w:rFonts w:cs="Calibri"/>
          <w:b/>
          <w:sz w:val="20"/>
        </w:rPr>
        <w:t xml:space="preserve"> WSL</w:t>
      </w:r>
      <w:r w:rsidRPr="00167DD4">
        <w:rPr>
          <w:rFonts w:cs="Calibri"/>
          <w:sz w:val="20"/>
        </w:rPr>
        <w:t xml:space="preserve"> </w:t>
      </w:r>
      <w:r w:rsidRPr="00167DD4">
        <w:rPr>
          <w:rFonts w:cs="Calibri"/>
          <w:sz w:val="20"/>
          <w:szCs w:val="20"/>
        </w:rPr>
        <w:t xml:space="preserve">- </w:t>
      </w:r>
      <w:r w:rsidRPr="00167DD4">
        <w:rPr>
          <w:sz w:val="20"/>
          <w:szCs w:val="20"/>
        </w:rPr>
        <w:t>Regionalny Program Operacyjny Województwa Śląskiego na lata 2014-2020</w:t>
      </w:r>
      <w:r w:rsidRPr="00167DD4">
        <w:rPr>
          <w:rFonts w:cs="Calibri"/>
          <w:sz w:val="20"/>
          <w:szCs w:val="20"/>
        </w:rPr>
        <w:t>.</w:t>
      </w:r>
    </w:p>
    <w:p w14:paraId="06C372C6" w14:textId="77777777" w:rsidR="00CC0C18" w:rsidRPr="00167DD4" w:rsidRDefault="00CC0C18" w:rsidP="00CC0C18">
      <w:pPr>
        <w:pStyle w:val="Akapitzlist"/>
        <w:keepLines/>
        <w:numPr>
          <w:ilvl w:val="0"/>
          <w:numId w:val="2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167DD4">
        <w:rPr>
          <w:b/>
          <w:sz w:val="20"/>
          <w:szCs w:val="20"/>
        </w:rPr>
        <w:t xml:space="preserve">Organizator Projektu </w:t>
      </w:r>
      <w:r w:rsidRPr="00167DD4">
        <w:rPr>
          <w:sz w:val="20"/>
          <w:szCs w:val="20"/>
        </w:rPr>
        <w:t xml:space="preserve">– Stowarzyszenie – Edukacja, Praca, Przedsiębiorczość </w:t>
      </w:r>
    </w:p>
    <w:p w14:paraId="1316CEA7" w14:textId="77777777" w:rsidR="00CC0C18" w:rsidRPr="00167DD4" w:rsidRDefault="00CC0C18" w:rsidP="00CC0C18">
      <w:pPr>
        <w:pStyle w:val="Akapitzlist"/>
        <w:keepLines/>
        <w:numPr>
          <w:ilvl w:val="0"/>
          <w:numId w:val="2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167DD4">
        <w:rPr>
          <w:b/>
          <w:sz w:val="20"/>
          <w:szCs w:val="20"/>
        </w:rPr>
        <w:t xml:space="preserve">Partner Projektu </w:t>
      </w:r>
      <w:r w:rsidRPr="00167DD4">
        <w:rPr>
          <w:sz w:val="20"/>
          <w:szCs w:val="20"/>
        </w:rPr>
        <w:t xml:space="preserve">– Lokalna Grupa Działania „Wspólny Rozwój” </w:t>
      </w:r>
    </w:p>
    <w:p w14:paraId="6D02A366" w14:textId="77777777" w:rsidR="00CC0C18" w:rsidRPr="00167DD4" w:rsidRDefault="00CC0C18" w:rsidP="00CC0C18">
      <w:pPr>
        <w:pStyle w:val="Akapitzlist"/>
        <w:keepLines/>
        <w:numPr>
          <w:ilvl w:val="0"/>
          <w:numId w:val="2"/>
        </w:numPr>
        <w:spacing w:after="120" w:line="240" w:lineRule="auto"/>
        <w:contextualSpacing w:val="0"/>
        <w:jc w:val="both"/>
        <w:rPr>
          <w:i/>
          <w:iCs/>
          <w:sz w:val="20"/>
          <w:szCs w:val="20"/>
        </w:rPr>
      </w:pPr>
      <w:r w:rsidRPr="00167DD4">
        <w:rPr>
          <w:b/>
          <w:sz w:val="20"/>
          <w:szCs w:val="20"/>
        </w:rPr>
        <w:t>Projekt</w:t>
      </w:r>
      <w:r w:rsidRPr="00167DD4">
        <w:rPr>
          <w:sz w:val="20"/>
          <w:szCs w:val="20"/>
        </w:rPr>
        <w:t xml:space="preserve"> - Projekt </w:t>
      </w:r>
      <w:r w:rsidRPr="00167DD4">
        <w:rPr>
          <w:b/>
          <w:bCs/>
          <w:i/>
          <w:iCs/>
          <w:sz w:val="20"/>
          <w:szCs w:val="20"/>
        </w:rPr>
        <w:t>„Perspektywa sukcesu”</w:t>
      </w:r>
      <w:r w:rsidRPr="00167DD4">
        <w:rPr>
          <w:sz w:val="20"/>
          <w:szCs w:val="20"/>
        </w:rPr>
        <w:t xml:space="preserve"> realizowany przez Organizatora Projek</w:t>
      </w:r>
      <w:r w:rsidRPr="00167DD4">
        <w:rPr>
          <w:rStyle w:val="Odwoaniedokomentarza"/>
          <w:rFonts w:eastAsia="Times New Roman"/>
          <w:sz w:val="20"/>
          <w:szCs w:val="20"/>
          <w:lang w:eastAsia="x-none"/>
        </w:rPr>
        <w:t>tu pr</w:t>
      </w:r>
      <w:r w:rsidRPr="00167DD4">
        <w:rPr>
          <w:sz w:val="20"/>
          <w:szCs w:val="20"/>
        </w:rPr>
        <w:t xml:space="preserve">zy wsparciu finansowym Europejskiego Funduszu Społecznego w ramach </w:t>
      </w:r>
      <w:r w:rsidRPr="00167DD4">
        <w:rPr>
          <w:i/>
          <w:sz w:val="20"/>
          <w:szCs w:val="20"/>
        </w:rPr>
        <w:t xml:space="preserve">Regionalnego Programu Operacyjnego Województwa Śląskiego </w:t>
      </w:r>
      <w:r w:rsidRPr="00167DD4">
        <w:rPr>
          <w:sz w:val="20"/>
          <w:szCs w:val="20"/>
        </w:rPr>
        <w:t xml:space="preserve">na lata 2014-2020 z Działania </w:t>
      </w:r>
      <w:r w:rsidRPr="00167DD4">
        <w:rPr>
          <w:i/>
          <w:sz w:val="20"/>
          <w:szCs w:val="20"/>
        </w:rPr>
        <w:t>7.1. Aktywne formy przeciwdziałania bezrobociu</w:t>
      </w:r>
      <w:r w:rsidRPr="00167DD4">
        <w:rPr>
          <w:sz w:val="20"/>
          <w:szCs w:val="20"/>
        </w:rPr>
        <w:t>, Poddziałania 7.1.3.</w:t>
      </w:r>
      <w:r w:rsidRPr="00167DD4">
        <w:rPr>
          <w:i/>
          <w:iCs/>
          <w:sz w:val="20"/>
          <w:szCs w:val="20"/>
        </w:rPr>
        <w:t xml:space="preserve"> </w:t>
      </w:r>
      <w:r w:rsidRPr="00167DD4">
        <w:rPr>
          <w:i/>
          <w:iCs/>
          <w:sz w:val="20"/>
          <w:szCs w:val="20"/>
          <w:shd w:val="clear" w:color="auto" w:fill="FFFFFF"/>
        </w:rPr>
        <w:t>Poprawa zdolności do zatrudnienia osób poszukujących pracy i pozostających bez zatrudnienia – konkurs</w:t>
      </w:r>
    </w:p>
    <w:p w14:paraId="19436BE1" w14:textId="77777777" w:rsidR="00CC0C18" w:rsidRPr="00167DD4" w:rsidRDefault="00CC0C18" w:rsidP="00CC0C18">
      <w:pPr>
        <w:pStyle w:val="Akapitzlist"/>
        <w:keepLines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b/>
          <w:sz w:val="20"/>
        </w:rPr>
        <w:t xml:space="preserve">Kierownik </w:t>
      </w:r>
      <w:r w:rsidRPr="00167DD4">
        <w:rPr>
          <w:rFonts w:eastAsia="Times New Roman" w:cs="Calibri"/>
          <w:b/>
          <w:sz w:val="20"/>
          <w:lang w:eastAsia="pl-PL"/>
        </w:rPr>
        <w:t>projektu</w:t>
      </w:r>
      <w:r w:rsidRPr="00167DD4">
        <w:rPr>
          <w:rFonts w:eastAsia="Times New Roman" w:cs="Calibri"/>
          <w:sz w:val="20"/>
          <w:lang w:eastAsia="pl-PL"/>
        </w:rPr>
        <w:t xml:space="preserve"> – osoba zarządzająca Projektem.</w:t>
      </w:r>
    </w:p>
    <w:p w14:paraId="4A8E58E6" w14:textId="77777777" w:rsidR="00CC0C18" w:rsidRPr="00167DD4" w:rsidRDefault="00CC0C18" w:rsidP="00CC0C18">
      <w:pPr>
        <w:pStyle w:val="Akapitzlist"/>
        <w:keepLines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b/>
          <w:sz w:val="20"/>
        </w:rPr>
      </w:pPr>
      <w:r w:rsidRPr="00167DD4">
        <w:rPr>
          <w:rFonts w:cs="Calibri"/>
          <w:b/>
          <w:sz w:val="20"/>
        </w:rPr>
        <w:t>Kandydat</w:t>
      </w:r>
      <w:r w:rsidRPr="00167DD4">
        <w:rPr>
          <w:rFonts w:cs="Calibri"/>
          <w:sz w:val="20"/>
        </w:rPr>
        <w:t xml:space="preserve"> – osoba ubiegająca się o zakwalifikowanie do udziału w Projekcie na podstawie zasad określonych w </w:t>
      </w:r>
      <w:r w:rsidRPr="00167DD4">
        <w:rPr>
          <w:rFonts w:cs="Calibri"/>
          <w:i/>
          <w:sz w:val="20"/>
        </w:rPr>
        <w:t>Regulaminie uczestnictwa w Projekcie „</w:t>
      </w:r>
      <w:r w:rsidRPr="00167DD4">
        <w:rPr>
          <w:i/>
          <w:iCs/>
          <w:sz w:val="20"/>
          <w:szCs w:val="20"/>
        </w:rPr>
        <w:t>Perspektywa sukcesu</w:t>
      </w:r>
      <w:r w:rsidRPr="00167DD4">
        <w:rPr>
          <w:rFonts w:cs="Calibri"/>
          <w:i/>
          <w:sz w:val="20"/>
        </w:rPr>
        <w:t xml:space="preserve">”. </w:t>
      </w:r>
    </w:p>
    <w:p w14:paraId="51F5584E" w14:textId="77777777" w:rsidR="00CC0C18" w:rsidRPr="00167DD4" w:rsidRDefault="00CC0C18" w:rsidP="00CC0C18">
      <w:pPr>
        <w:pStyle w:val="Akapitzlist"/>
        <w:keepLines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b/>
          <w:sz w:val="20"/>
        </w:rPr>
        <w:t>Uczestnik Projektu</w:t>
      </w:r>
      <w:r w:rsidRPr="00167DD4">
        <w:rPr>
          <w:rFonts w:cs="Calibri"/>
          <w:sz w:val="20"/>
        </w:rPr>
        <w:t xml:space="preserve"> - osoba, która:</w:t>
      </w:r>
    </w:p>
    <w:p w14:paraId="4C497FA1" w14:textId="77777777" w:rsidR="00CC0C18" w:rsidRPr="00167DD4" w:rsidRDefault="00CC0C18" w:rsidP="00CC0C18">
      <w:pPr>
        <w:pStyle w:val="Akapitzlist"/>
        <w:keepLines/>
        <w:numPr>
          <w:ilvl w:val="0"/>
          <w:numId w:val="16"/>
        </w:numPr>
        <w:spacing w:before="60" w:after="60" w:line="240" w:lineRule="auto"/>
        <w:ind w:left="993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spełnia kryteria dostępu określone we wniosku o dofinansowanie;</w:t>
      </w:r>
    </w:p>
    <w:p w14:paraId="3AB20E6B" w14:textId="77777777" w:rsidR="00CC0C18" w:rsidRPr="00167DD4" w:rsidRDefault="00CC0C18" w:rsidP="00CC0C18">
      <w:pPr>
        <w:pStyle w:val="Akapitzlist"/>
        <w:keepLines/>
        <w:numPr>
          <w:ilvl w:val="0"/>
          <w:numId w:val="16"/>
        </w:numPr>
        <w:tabs>
          <w:tab w:val="left" w:pos="709"/>
        </w:tabs>
        <w:spacing w:after="0" w:line="240" w:lineRule="auto"/>
        <w:ind w:left="993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podpisała wszystkie dokumenty rekrutacyjne, udostępniła dane osobowe;</w:t>
      </w:r>
    </w:p>
    <w:p w14:paraId="5BDFEAEC" w14:textId="77777777" w:rsidR="00CC0C18" w:rsidRPr="00167DD4" w:rsidRDefault="00CC0C18" w:rsidP="00CC0C18">
      <w:pPr>
        <w:pStyle w:val="Akapitzlist"/>
        <w:keepLines/>
        <w:numPr>
          <w:ilvl w:val="0"/>
          <w:numId w:val="16"/>
        </w:numPr>
        <w:tabs>
          <w:tab w:val="left" w:pos="709"/>
        </w:tabs>
        <w:spacing w:after="0" w:line="240" w:lineRule="auto"/>
        <w:ind w:left="993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została zakwalifikowana do udziału w projekcie w oparciu o </w:t>
      </w:r>
      <w:r w:rsidRPr="00167DD4">
        <w:rPr>
          <w:rFonts w:cs="Calibri"/>
          <w:i/>
          <w:sz w:val="20"/>
        </w:rPr>
        <w:t>Regulamin uczestnictwa w Projekcie „</w:t>
      </w:r>
      <w:r w:rsidRPr="00167DD4">
        <w:rPr>
          <w:i/>
          <w:iCs/>
          <w:sz w:val="20"/>
          <w:szCs w:val="20"/>
        </w:rPr>
        <w:t>Perspektywa sukcesu</w:t>
      </w:r>
      <w:r w:rsidRPr="00167DD4">
        <w:rPr>
          <w:rFonts w:cs="Calibri"/>
          <w:i/>
          <w:sz w:val="20"/>
        </w:rPr>
        <w:t>”;</w:t>
      </w:r>
    </w:p>
    <w:p w14:paraId="38444796" w14:textId="77777777" w:rsidR="00CC0C18" w:rsidRPr="00167DD4" w:rsidRDefault="00CC0C18" w:rsidP="00CC0C18">
      <w:pPr>
        <w:pStyle w:val="Akapitzlist"/>
        <w:keepLines/>
        <w:numPr>
          <w:ilvl w:val="0"/>
          <w:numId w:val="16"/>
        </w:numPr>
        <w:tabs>
          <w:tab w:val="left" w:pos="709"/>
        </w:tabs>
        <w:spacing w:after="0" w:line="240" w:lineRule="auto"/>
        <w:ind w:left="993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podpisała umowę uczestnictwa w projekcie.</w:t>
      </w:r>
    </w:p>
    <w:p w14:paraId="2E7B15E4" w14:textId="77777777" w:rsidR="00CC0C18" w:rsidRPr="00167DD4" w:rsidRDefault="00CC0C18" w:rsidP="00CC0C18">
      <w:pPr>
        <w:pStyle w:val="Akapitzlist"/>
        <w:keepLines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b/>
          <w:sz w:val="20"/>
        </w:rPr>
      </w:pPr>
      <w:r w:rsidRPr="00167DD4">
        <w:rPr>
          <w:rFonts w:cs="Calibri"/>
          <w:b/>
          <w:sz w:val="20"/>
        </w:rPr>
        <w:t xml:space="preserve">Osoba o niskich kwalifikacjach – </w:t>
      </w:r>
      <w:r w:rsidRPr="00167DD4">
        <w:rPr>
          <w:rFonts w:cs="Calibri"/>
          <w:sz w:val="20"/>
        </w:rPr>
        <w:t>osoba posiadająca wykształcenie co najwyżej ponadgimnazjalne (poziom wg ISCED: 3).</w:t>
      </w:r>
    </w:p>
    <w:p w14:paraId="4303A1D9" w14:textId="77777777" w:rsidR="00CC0C18" w:rsidRPr="00167DD4" w:rsidRDefault="00CC0C18" w:rsidP="00CC0C18">
      <w:pPr>
        <w:pStyle w:val="Akapitzlist"/>
        <w:keepLines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b/>
          <w:sz w:val="20"/>
        </w:rPr>
        <w:t>ISCED</w:t>
      </w:r>
      <w:r w:rsidRPr="00167DD4">
        <w:rPr>
          <w:rFonts w:cs="Calibri"/>
          <w:sz w:val="20"/>
        </w:rPr>
        <w:t xml:space="preserve"> – Międzynarodowa Standardowa Klasyfikacja Kształcenia (International Standard </w:t>
      </w:r>
      <w:proofErr w:type="spellStart"/>
      <w:r w:rsidRPr="00167DD4">
        <w:rPr>
          <w:rFonts w:cs="Calibri"/>
          <w:sz w:val="20"/>
        </w:rPr>
        <w:t>Classification</w:t>
      </w:r>
      <w:proofErr w:type="spellEnd"/>
      <w:r w:rsidRPr="00167DD4">
        <w:rPr>
          <w:rFonts w:cs="Calibri"/>
          <w:sz w:val="20"/>
        </w:rPr>
        <w:t xml:space="preserve"> </w:t>
      </w:r>
      <w:r w:rsidRPr="00167DD4">
        <w:rPr>
          <w:rFonts w:cs="Calibri"/>
          <w:sz w:val="20"/>
        </w:rPr>
        <w:br/>
        <w:t xml:space="preserve">of </w:t>
      </w:r>
      <w:proofErr w:type="spellStart"/>
      <w:r w:rsidRPr="00167DD4">
        <w:rPr>
          <w:rFonts w:cs="Calibri"/>
          <w:sz w:val="20"/>
        </w:rPr>
        <w:t>Education</w:t>
      </w:r>
      <w:proofErr w:type="spellEnd"/>
      <w:r w:rsidRPr="00167DD4">
        <w:rPr>
          <w:rFonts w:cs="Calibri"/>
          <w:sz w:val="20"/>
        </w:rPr>
        <w:t>).</w:t>
      </w:r>
    </w:p>
    <w:p w14:paraId="7D64C963" w14:textId="77777777" w:rsidR="00CC0C18" w:rsidRPr="00167DD4" w:rsidRDefault="00CC0C18" w:rsidP="00CC0C18">
      <w:pPr>
        <w:pStyle w:val="Akapitzlist"/>
        <w:keepLines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b/>
          <w:sz w:val="20"/>
          <w:szCs w:val="20"/>
        </w:rPr>
      </w:pPr>
      <w:r w:rsidRPr="00167DD4">
        <w:rPr>
          <w:rFonts w:cs="Calibri"/>
          <w:b/>
          <w:sz w:val="20"/>
        </w:rPr>
        <w:t xml:space="preserve">Osoba bierna zawodowo /nieaktywna zawodowo </w:t>
      </w:r>
      <w:r w:rsidRPr="00167DD4">
        <w:rPr>
          <w:rFonts w:cs="Calibri"/>
          <w:sz w:val="20"/>
        </w:rPr>
        <w:t xml:space="preserve">– osoba, która w danej chwili nie tworzy zasobów siły roboczej (tzn. nie pracuje i nie jest bezrobotna). Osoby będące na urlopie wychowawczym (rozumianym jako nieobecność w pracy, spowodowana opieką nad dzieckiem w okresie, który nie mieści się w ramach urlopu macierzyńskiego lub urlopu rodzicielskiego), są uznawane za bierne zawodowo, chyba że są zarejestrowane już </w:t>
      </w:r>
      <w:r w:rsidRPr="00167DD4">
        <w:rPr>
          <w:rFonts w:cs="Calibri"/>
          <w:sz w:val="20"/>
          <w:szCs w:val="20"/>
        </w:rPr>
        <w:t>jako bezrobotne (wówczas status bezrobotnego ma pierwszeństwo).</w:t>
      </w:r>
      <w:r w:rsidRPr="00167DD4">
        <w:rPr>
          <w:rFonts w:cs="Calibri"/>
          <w:b/>
          <w:sz w:val="20"/>
          <w:szCs w:val="20"/>
        </w:rPr>
        <w:t xml:space="preserve"> </w:t>
      </w:r>
    </w:p>
    <w:p w14:paraId="1E8EC6B7" w14:textId="77777777" w:rsidR="00CC0C18" w:rsidRPr="00167DD4" w:rsidRDefault="00CC0C18" w:rsidP="00CC0C18">
      <w:pPr>
        <w:pStyle w:val="Akapitzlist"/>
        <w:keepLines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sz w:val="20"/>
          <w:szCs w:val="20"/>
        </w:rPr>
      </w:pPr>
      <w:r w:rsidRPr="00167DD4">
        <w:rPr>
          <w:rFonts w:cs="Calibri"/>
          <w:b/>
          <w:sz w:val="20"/>
        </w:rPr>
        <w:t>Osoba</w:t>
      </w:r>
      <w:r w:rsidRPr="00167DD4">
        <w:rPr>
          <w:b/>
          <w:sz w:val="20"/>
          <w:szCs w:val="20"/>
        </w:rPr>
        <w:t xml:space="preserve"> bezrobotna – </w:t>
      </w:r>
      <w:r w:rsidRPr="00167DD4">
        <w:rPr>
          <w:sz w:val="20"/>
          <w:szCs w:val="20"/>
        </w:rPr>
        <w:t xml:space="preserve">osoba pozostająca bez pracy, gotowa do podjęcia pracy i aktywnie poszukująca zatrudnienia. </w:t>
      </w:r>
      <w:r w:rsidRPr="00167DD4">
        <w:rPr>
          <w:rFonts w:cs="Calibri"/>
          <w:sz w:val="20"/>
          <w:szCs w:val="20"/>
        </w:rPr>
        <w:t>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</w:t>
      </w:r>
      <w:r w:rsidRPr="00167DD4">
        <w:rPr>
          <w:rStyle w:val="Odwoanieprzypisudolnego"/>
          <w:rFonts w:cs="Calibri"/>
          <w:sz w:val="20"/>
          <w:szCs w:val="20"/>
        </w:rPr>
        <w:footnoteReference w:id="1"/>
      </w:r>
      <w:r w:rsidRPr="00167DD4">
        <w:rPr>
          <w:rFonts w:cs="Calibri"/>
          <w:sz w:val="20"/>
          <w:szCs w:val="20"/>
        </w:rPr>
        <w:t>.</w:t>
      </w:r>
    </w:p>
    <w:p w14:paraId="666A15BF" w14:textId="77777777" w:rsidR="00CC0C18" w:rsidRPr="00167DD4" w:rsidRDefault="00CC0C18" w:rsidP="00CC0C18">
      <w:pPr>
        <w:pStyle w:val="Akapitzlist"/>
        <w:keepLines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0"/>
          <w:szCs w:val="20"/>
        </w:rPr>
      </w:pPr>
      <w:r w:rsidRPr="00167DD4">
        <w:rPr>
          <w:b/>
          <w:sz w:val="20"/>
          <w:szCs w:val="20"/>
        </w:rPr>
        <w:t xml:space="preserve"> Osoba długotrwale bezrobotna</w:t>
      </w:r>
      <w:r w:rsidRPr="00167DD4">
        <w:rPr>
          <w:sz w:val="20"/>
          <w:szCs w:val="20"/>
        </w:rPr>
        <w:t xml:space="preserve"> – osoba bezrobotna nieprzerwanie przez okres ponad 12 miesięcy.</w:t>
      </w:r>
    </w:p>
    <w:p w14:paraId="0ED1343B" w14:textId="77777777" w:rsidR="00CC0C18" w:rsidRPr="00167DD4" w:rsidRDefault="00CC0C18" w:rsidP="00CC0C18">
      <w:pPr>
        <w:pStyle w:val="Akapitzlist"/>
        <w:keepLines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b/>
          <w:sz w:val="20"/>
          <w:szCs w:val="20"/>
        </w:rPr>
        <w:t xml:space="preserve">Osoba uboga pracująca: </w:t>
      </w:r>
    </w:p>
    <w:p w14:paraId="0ACD67DF" w14:textId="77777777" w:rsidR="00CC0C18" w:rsidRPr="00167DD4" w:rsidRDefault="00CC0C18" w:rsidP="00CC0C18">
      <w:pPr>
        <w:pStyle w:val="Akapitzlist"/>
        <w:keepLines/>
        <w:numPr>
          <w:ilvl w:val="1"/>
          <w:numId w:val="2"/>
        </w:numPr>
        <w:spacing w:after="0" w:line="240" w:lineRule="auto"/>
        <w:ind w:left="993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sz w:val="20"/>
          <w:szCs w:val="20"/>
        </w:rPr>
        <w:t>osoba, której zarobki w ujęciu miesięcznym nie przekraczają minimalnego wynagrodzenia za pracę (ustalanego na podstawie przepisów o minimalnym wynagrodzeniu) w miesiącu poprzedzającym przystąpienie do projektu,</w:t>
      </w:r>
    </w:p>
    <w:p w14:paraId="05167E7A" w14:textId="77777777" w:rsidR="00CC0C18" w:rsidRPr="00167DD4" w:rsidRDefault="00CC0C18" w:rsidP="00CC0C18">
      <w:pPr>
        <w:pStyle w:val="Akapitzlist"/>
        <w:keepLines/>
        <w:spacing w:after="0" w:line="240" w:lineRule="auto"/>
        <w:ind w:left="644" w:firstLine="349"/>
        <w:jc w:val="both"/>
        <w:rPr>
          <w:rFonts w:cs="Calibri"/>
          <w:sz w:val="20"/>
          <w:szCs w:val="20"/>
        </w:rPr>
      </w:pPr>
      <w:r w:rsidRPr="00167DD4">
        <w:rPr>
          <w:rFonts w:cs="Calibri"/>
          <w:sz w:val="20"/>
          <w:szCs w:val="20"/>
        </w:rPr>
        <w:t>lub</w:t>
      </w:r>
    </w:p>
    <w:p w14:paraId="4AFEC518" w14:textId="77777777" w:rsidR="00CC0C18" w:rsidRPr="00167DD4" w:rsidRDefault="00CC0C18" w:rsidP="00CC0C18">
      <w:pPr>
        <w:pStyle w:val="Akapitzlist"/>
        <w:keepLines/>
        <w:numPr>
          <w:ilvl w:val="1"/>
          <w:numId w:val="2"/>
        </w:numPr>
        <w:spacing w:after="0" w:line="240" w:lineRule="auto"/>
        <w:ind w:left="993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sz w:val="20"/>
          <w:szCs w:val="20"/>
        </w:rPr>
        <w:lastRenderedPageBreak/>
        <w:t>osoba zamieszkująca w gospodarstwie domowym, w którym dochody (z wyłączeniem transferów socjalnych</w:t>
      </w:r>
      <w:r w:rsidRPr="00167DD4">
        <w:rPr>
          <w:rStyle w:val="Odwoanieprzypisudolnego"/>
          <w:rFonts w:cs="Calibri"/>
          <w:sz w:val="20"/>
          <w:szCs w:val="20"/>
        </w:rPr>
        <w:footnoteReference w:id="2"/>
      </w:r>
      <w:r w:rsidRPr="00167DD4">
        <w:rPr>
          <w:rFonts w:cs="Calibri"/>
          <w:sz w:val="20"/>
          <w:szCs w:val="20"/>
        </w:rPr>
        <w:t xml:space="preserve">), przypadające na jedną osobę nie przekraczają kryteriów dochodowych ustalonych </w:t>
      </w:r>
      <w:r w:rsidRPr="00167DD4">
        <w:rPr>
          <w:rFonts w:cs="Calibri"/>
          <w:sz w:val="20"/>
          <w:szCs w:val="20"/>
        </w:rPr>
        <w:br/>
        <w:t>w oparciu o próg interwencji socjalnej w miesiącu poprzedzającym przystąpienie do projektu.</w:t>
      </w:r>
    </w:p>
    <w:p w14:paraId="2ADBFB18" w14:textId="77777777" w:rsidR="00CC0C18" w:rsidRPr="00167DD4" w:rsidRDefault="00CC0C18" w:rsidP="00CC0C18">
      <w:pPr>
        <w:pStyle w:val="Akapitzlist"/>
        <w:keepLines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b/>
          <w:bCs/>
          <w:sz w:val="20"/>
          <w:szCs w:val="20"/>
        </w:rPr>
        <w:t>Osoba zatrudniona na umowie krótkoterminowej</w:t>
      </w:r>
      <w:r w:rsidRPr="00167DD4">
        <w:rPr>
          <w:rFonts w:cs="Calibri"/>
          <w:sz w:val="20"/>
          <w:szCs w:val="20"/>
        </w:rPr>
        <w:t xml:space="preserve"> – osoba zatrudniona na podstawie umowy (w oparciu o stosunek pracy lub innej formy zatrudnienia) zawartej na czas określony, który upływa w okresie realizacji projektu lub trwa nie dłużej niż 6 miesięcy.</w:t>
      </w:r>
    </w:p>
    <w:p w14:paraId="543C853C" w14:textId="77777777" w:rsidR="00CC0C18" w:rsidRPr="00167DD4" w:rsidRDefault="00CC0C18" w:rsidP="00CC0C18">
      <w:pPr>
        <w:pStyle w:val="Akapitzlist"/>
        <w:keepLines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b/>
          <w:bCs/>
          <w:sz w:val="20"/>
          <w:szCs w:val="20"/>
        </w:rPr>
        <w:t>Osoba pracująca w ramach umowy cywilno-prawnej</w:t>
      </w:r>
      <w:r w:rsidRPr="00167DD4">
        <w:rPr>
          <w:rFonts w:cs="Calibri"/>
          <w:sz w:val="20"/>
          <w:szCs w:val="20"/>
        </w:rPr>
        <w:t xml:space="preserve"> – osoba pracująca na podstawie umowy zlecenia lub umowy o dzieło.</w:t>
      </w:r>
    </w:p>
    <w:p w14:paraId="30D02D82" w14:textId="77777777" w:rsidR="00CC0C18" w:rsidRPr="00167DD4" w:rsidRDefault="00CC0C18" w:rsidP="00CC0C18">
      <w:pPr>
        <w:pStyle w:val="Akapitzlist"/>
        <w:keepLines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  <w:szCs w:val="20"/>
        </w:rPr>
      </w:pPr>
      <w:bookmarkStart w:id="0" w:name="_Hlk35353144"/>
      <w:r w:rsidRPr="00167DD4">
        <w:rPr>
          <w:rFonts w:cs="Calibri"/>
          <w:b/>
          <w:bCs/>
          <w:sz w:val="20"/>
          <w:szCs w:val="20"/>
        </w:rPr>
        <w:t xml:space="preserve">Osoba odchodząca z rolnictwa i jej rodzina </w:t>
      </w:r>
      <w:bookmarkEnd w:id="0"/>
      <w:r w:rsidRPr="00167DD4">
        <w:rPr>
          <w:rFonts w:cs="Calibri"/>
          <w:sz w:val="20"/>
          <w:szCs w:val="20"/>
        </w:rPr>
        <w:t xml:space="preserve">– osoba </w:t>
      </w:r>
      <w:bookmarkStart w:id="1" w:name="_Hlk35353928"/>
      <w:r w:rsidRPr="00167DD4">
        <w:rPr>
          <w:rFonts w:cs="Calibri"/>
          <w:sz w:val="20"/>
          <w:szCs w:val="20"/>
        </w:rPr>
        <w:t xml:space="preserve">podlegająca ubezpieczeniu emerytalno-rentowemu na podstawie ustawy z dnia 20 grudnia 1990 r. o ubezpieczeniu społecznym rolników (Dz. U. z 2020 r. poz. 174 z </w:t>
      </w:r>
      <w:proofErr w:type="spellStart"/>
      <w:r w:rsidRPr="00167DD4">
        <w:rPr>
          <w:rFonts w:cs="Calibri"/>
          <w:sz w:val="20"/>
          <w:szCs w:val="20"/>
        </w:rPr>
        <w:t>późn</w:t>
      </w:r>
      <w:proofErr w:type="spellEnd"/>
      <w:r w:rsidRPr="00167DD4">
        <w:rPr>
          <w:rFonts w:cs="Calibri"/>
          <w:sz w:val="20"/>
          <w:szCs w:val="20"/>
        </w:rPr>
        <w:t>. zm.) (KRUS)</w:t>
      </w:r>
      <w:bookmarkEnd w:id="1"/>
      <w:r w:rsidRPr="00167DD4">
        <w:rPr>
          <w:rFonts w:cs="Calibri"/>
          <w:sz w:val="20"/>
          <w:szCs w:val="20"/>
        </w:rPr>
        <w:t xml:space="preserve">, zamierzająca podjąć zatrudnienie lub inną działalność pozarolniczą, objętą obowiązkiem ubezpieczenia społecznego na podstawie ustawy z dnia 13 października 1998 r. o systemie ubezpieczeń społecznych (Dz. U. z 2020 r. poz. 266 z </w:t>
      </w:r>
      <w:proofErr w:type="spellStart"/>
      <w:r w:rsidRPr="00167DD4">
        <w:rPr>
          <w:rFonts w:cs="Calibri"/>
          <w:sz w:val="20"/>
          <w:szCs w:val="20"/>
        </w:rPr>
        <w:t>późn</w:t>
      </w:r>
      <w:proofErr w:type="spellEnd"/>
      <w:r w:rsidRPr="00167DD4">
        <w:rPr>
          <w:rFonts w:cs="Calibri"/>
          <w:sz w:val="20"/>
          <w:szCs w:val="20"/>
        </w:rPr>
        <w:t xml:space="preserve">. zm.) (ZUS). </w:t>
      </w:r>
    </w:p>
    <w:p w14:paraId="3D6E9E7B" w14:textId="77777777" w:rsidR="00CC0C18" w:rsidRPr="00167DD4" w:rsidRDefault="00CC0C18" w:rsidP="00CC0C18">
      <w:pPr>
        <w:pStyle w:val="Akapitzlist"/>
        <w:keepLines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b/>
          <w:sz w:val="20"/>
        </w:rPr>
      </w:pPr>
      <w:r w:rsidRPr="00167DD4">
        <w:rPr>
          <w:rFonts w:cs="Calibri"/>
          <w:b/>
          <w:sz w:val="20"/>
        </w:rPr>
        <w:t xml:space="preserve">Osoba z niepełnosprawnością </w:t>
      </w:r>
      <w:r w:rsidRPr="00167DD4">
        <w:rPr>
          <w:rFonts w:cs="Calibri"/>
          <w:sz w:val="20"/>
        </w:rPr>
        <w:t xml:space="preserve">– osoba niepełnosprawna w rozumieniu ustawy z dnia 27 sierpnia 1997 r. </w:t>
      </w:r>
      <w:r w:rsidRPr="00167DD4">
        <w:rPr>
          <w:rFonts w:cs="Calibri"/>
          <w:sz w:val="20"/>
        </w:rPr>
        <w:br/>
        <w:t xml:space="preserve">o rehabilitacji zawodowej i społecznej oraz zatrudnianiu osób niepełnosprawnych (Dz. U. z 2020 r. poz. 426 z </w:t>
      </w:r>
      <w:proofErr w:type="spellStart"/>
      <w:r w:rsidRPr="00167DD4">
        <w:rPr>
          <w:rFonts w:cs="Calibri"/>
          <w:sz w:val="20"/>
        </w:rPr>
        <w:t>późn</w:t>
      </w:r>
      <w:proofErr w:type="spellEnd"/>
      <w:r w:rsidRPr="00167DD4">
        <w:rPr>
          <w:rFonts w:cs="Calibri"/>
          <w:sz w:val="20"/>
        </w:rPr>
        <w:t xml:space="preserve">. zm.), a także osoba z zaburzeniami psychicznymi w rozumieniu ustawy z dnia 19 sierpnia 1994 r. o ochronie zdrowia psychicznego (Dz. U. z 2018 r. poz. 1878 z </w:t>
      </w:r>
      <w:proofErr w:type="spellStart"/>
      <w:r w:rsidRPr="00167DD4">
        <w:rPr>
          <w:rFonts w:cs="Calibri"/>
          <w:sz w:val="20"/>
        </w:rPr>
        <w:t>późn</w:t>
      </w:r>
      <w:proofErr w:type="spellEnd"/>
      <w:r w:rsidRPr="00167DD4">
        <w:rPr>
          <w:rFonts w:cs="Calibri"/>
          <w:sz w:val="20"/>
        </w:rPr>
        <w:t>. zm.).</w:t>
      </w:r>
    </w:p>
    <w:p w14:paraId="57C2AEBF" w14:textId="77777777" w:rsidR="00CC0C18" w:rsidRPr="00167DD4" w:rsidRDefault="00CC0C18" w:rsidP="00CC0C18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b/>
          <w:sz w:val="20"/>
        </w:rPr>
        <w:t>Miasta średnie</w:t>
      </w:r>
      <w:r w:rsidRPr="00167DD4">
        <w:rPr>
          <w:rStyle w:val="Odwoanieprzypisudolnego"/>
          <w:rFonts w:cs="Calibri"/>
          <w:sz w:val="20"/>
        </w:rPr>
        <w:footnoteReference w:id="3"/>
      </w:r>
      <w:r w:rsidRPr="00167DD4">
        <w:rPr>
          <w:rFonts w:cs="Calibri"/>
          <w:b/>
          <w:sz w:val="20"/>
        </w:rPr>
        <w:t xml:space="preserve"> </w:t>
      </w:r>
      <w:r w:rsidRPr="00167DD4">
        <w:rPr>
          <w:rFonts w:cs="Calibri"/>
          <w:sz w:val="20"/>
        </w:rPr>
        <w:t>– miasta powyżej 20 tys. mieszkańców, z wyłączeniem miast wojewódzkich lub mniejsze, z liczbą ludności 15-20 tys. mieszkańców będące stolicami powiatów. Lista miast średnich wskazana jest w załącznikach nr 1 i 2 do dokumentu „Delimitacja miast średnich tracących funkcje społeczno-gospodarcze” opracowanego na potrzeby Strategii na rzecz Odpowiedzialnego Rozwoju (Warszawa, listopad 2016 r.).</w:t>
      </w:r>
    </w:p>
    <w:p w14:paraId="62B6BBF6" w14:textId="77777777" w:rsidR="00CC0C18" w:rsidRPr="00167DD4" w:rsidRDefault="00CC0C18" w:rsidP="00CC0C18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b/>
          <w:sz w:val="20"/>
          <w:szCs w:val="20"/>
        </w:rPr>
        <w:t>Miasto średnie tracące funkcje społeczno-gospodarcze</w:t>
      </w:r>
      <w:r w:rsidRPr="00167DD4">
        <w:rPr>
          <w:rStyle w:val="Odwoanieprzypisudolnego"/>
          <w:rFonts w:cs="Calibri"/>
          <w:bCs/>
          <w:sz w:val="20"/>
          <w:szCs w:val="20"/>
        </w:rPr>
        <w:footnoteReference w:id="4"/>
      </w:r>
      <w:r w:rsidRPr="00167DD4">
        <w:rPr>
          <w:rFonts w:cs="Calibri"/>
          <w:sz w:val="20"/>
          <w:szCs w:val="20"/>
        </w:rPr>
        <w:t xml:space="preserve"> – miasta zidentyfikowane jako jedne z miast średnich w największym stopniu tracące funkcje społeczno-gospodarcze. Lista miast średnich tracących funkcje społeczno-gospodarcze wskazana jest w załączniku nr 2 do „Delimitacji miast średnich tracących funkcje społeczno-gospodarcze”</w:t>
      </w:r>
      <w:r w:rsidRPr="00167DD4">
        <w:rPr>
          <w:rFonts w:cs="Calibri"/>
          <w:sz w:val="20"/>
        </w:rPr>
        <w:t xml:space="preserve"> opracowanego na potrzeby Strategii na rzecz Odpowiedzialnego Rozwoju (Warszawa, listopad 2016 r.).</w:t>
      </w:r>
    </w:p>
    <w:p w14:paraId="1755BFC2" w14:textId="77777777" w:rsidR="00CC0C18" w:rsidRPr="00167DD4" w:rsidRDefault="00CC0C18" w:rsidP="00CC0C18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b/>
          <w:sz w:val="20"/>
        </w:rPr>
        <w:t>Wsparcie w ramach projektów CT 9 RPO WSL</w:t>
      </w:r>
      <w:r w:rsidRPr="00167DD4">
        <w:rPr>
          <w:rFonts w:cs="Calibri"/>
          <w:sz w:val="20"/>
        </w:rPr>
        <w:t xml:space="preserve"> – oznacza udział w projekcie w ramach jednego </w:t>
      </w:r>
      <w:r w:rsidRPr="00167DD4">
        <w:rPr>
          <w:rFonts w:cs="Calibri"/>
          <w:sz w:val="20"/>
        </w:rPr>
        <w:br/>
        <w:t>z Działań: 9.1 RPO WSL 2014-2020, 9.2 RPO WSL 2014-2020 lub 9.3 RPO WSL 2014-2020</w:t>
      </w:r>
    </w:p>
    <w:p w14:paraId="4FAA44D3" w14:textId="77777777" w:rsidR="00CC0C18" w:rsidRPr="00167DD4" w:rsidRDefault="00CC0C18" w:rsidP="00CC0C18">
      <w:pPr>
        <w:keepLines/>
        <w:spacing w:before="360" w:afterLines="80" w:after="192" w:line="240" w:lineRule="auto"/>
        <w:jc w:val="center"/>
        <w:rPr>
          <w:rFonts w:ascii="Calibri" w:hAnsi="Calibri" w:cs="Calibri"/>
          <w:b/>
          <w:sz w:val="20"/>
          <w:szCs w:val="22"/>
        </w:rPr>
      </w:pPr>
      <w:bookmarkStart w:id="2" w:name="_Hlk39826217"/>
      <w:r w:rsidRPr="00167DD4">
        <w:rPr>
          <w:rFonts w:ascii="Calibri" w:hAnsi="Calibri" w:cs="Calibri"/>
          <w:b/>
          <w:sz w:val="20"/>
          <w:szCs w:val="22"/>
        </w:rPr>
        <w:t>§ 2</w:t>
      </w:r>
      <w:bookmarkEnd w:id="2"/>
      <w:r w:rsidRPr="00167DD4">
        <w:rPr>
          <w:rFonts w:ascii="Calibri" w:hAnsi="Calibri" w:cs="Calibri"/>
          <w:b/>
          <w:sz w:val="20"/>
          <w:szCs w:val="22"/>
        </w:rPr>
        <w:br/>
        <w:t>Postanowienia ogólne</w:t>
      </w:r>
    </w:p>
    <w:p w14:paraId="521F3A34" w14:textId="77777777" w:rsidR="00CC0C18" w:rsidRPr="00167DD4" w:rsidRDefault="00CC0C18" w:rsidP="00CC0C18">
      <w:pPr>
        <w:pStyle w:val="Akapitzlist"/>
        <w:keepLines/>
        <w:numPr>
          <w:ilvl w:val="0"/>
          <w:numId w:val="3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Niniejszy </w:t>
      </w:r>
      <w:r w:rsidRPr="00167DD4">
        <w:rPr>
          <w:rFonts w:cs="Calibri"/>
          <w:i/>
          <w:sz w:val="20"/>
        </w:rPr>
        <w:t>Regulamin</w:t>
      </w:r>
      <w:r w:rsidRPr="00167DD4">
        <w:rPr>
          <w:rFonts w:cs="Calibri"/>
          <w:sz w:val="20"/>
        </w:rPr>
        <w:t xml:space="preserve"> określa zasady rekrutacji oraz uczestnictwa w projekcie </w:t>
      </w:r>
      <w:r w:rsidRPr="00167DD4">
        <w:rPr>
          <w:rFonts w:cs="Calibri"/>
          <w:b/>
          <w:sz w:val="20"/>
        </w:rPr>
        <w:t>„</w:t>
      </w:r>
      <w:r w:rsidRPr="00167DD4">
        <w:rPr>
          <w:b/>
          <w:bCs/>
          <w:i/>
          <w:iCs/>
          <w:sz w:val="20"/>
          <w:szCs w:val="20"/>
        </w:rPr>
        <w:t>Perspektywa sukcesu”</w:t>
      </w:r>
      <w:r w:rsidRPr="00167DD4">
        <w:rPr>
          <w:rFonts w:cs="Calibri"/>
          <w:sz w:val="20"/>
        </w:rPr>
        <w:t xml:space="preserve"> zwanym dalej Projektem. </w:t>
      </w:r>
    </w:p>
    <w:p w14:paraId="1308B7C8" w14:textId="77777777" w:rsidR="00CC0C18" w:rsidRPr="00167DD4" w:rsidRDefault="00CC0C18" w:rsidP="00CC0C18">
      <w:pPr>
        <w:pStyle w:val="Akapitzlist"/>
        <w:keepLines/>
        <w:numPr>
          <w:ilvl w:val="0"/>
          <w:numId w:val="3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Projekt jest realizowany w okresie </w:t>
      </w:r>
      <w:r w:rsidRPr="00167DD4">
        <w:rPr>
          <w:rFonts w:cs="Calibri"/>
          <w:b/>
          <w:sz w:val="20"/>
        </w:rPr>
        <w:t xml:space="preserve">od 1 stycznia 2020 r. do </w:t>
      </w:r>
      <w:bookmarkStart w:id="3" w:name="_Hlk8312447"/>
      <w:r w:rsidRPr="00167DD4">
        <w:rPr>
          <w:rFonts w:cs="Calibri"/>
          <w:b/>
          <w:sz w:val="20"/>
        </w:rPr>
        <w:t>31 grudnia 2021 r</w:t>
      </w:r>
      <w:bookmarkEnd w:id="3"/>
      <w:r w:rsidRPr="00167DD4">
        <w:rPr>
          <w:rFonts w:cs="Calibri"/>
          <w:b/>
          <w:sz w:val="20"/>
        </w:rPr>
        <w:t>.</w:t>
      </w:r>
    </w:p>
    <w:p w14:paraId="507F33CB" w14:textId="77777777" w:rsidR="00CC0C18" w:rsidRPr="00167DD4" w:rsidRDefault="00CC0C18" w:rsidP="00CC0C18">
      <w:pPr>
        <w:pStyle w:val="Akapitzlist"/>
        <w:keepLines/>
        <w:numPr>
          <w:ilvl w:val="0"/>
          <w:numId w:val="3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Projekt jest realizowany przez Stowarzyszenie – Edukacja, Praca, Przedsiębiorczość w partnerstwie z Lokalną Grupą Działania „Wspólny Rozwój” na podstawie umowy o dofinansowanie </w:t>
      </w:r>
      <w:r w:rsidRPr="00167DD4">
        <w:rPr>
          <w:rFonts w:cs="Calibri"/>
          <w:sz w:val="20"/>
          <w:szCs w:val="20"/>
        </w:rPr>
        <w:t xml:space="preserve">projektu </w:t>
      </w:r>
      <w:r w:rsidRPr="00167DD4">
        <w:rPr>
          <w:rFonts w:cs="Calibri"/>
          <w:sz w:val="20"/>
          <w:szCs w:val="20"/>
        </w:rPr>
        <w:br/>
      </w:r>
      <w:r w:rsidRPr="00167DD4">
        <w:rPr>
          <w:sz w:val="20"/>
          <w:szCs w:val="20"/>
        </w:rPr>
        <w:t xml:space="preserve">UDA-RPSL.07.01.03-24-0257/19-00 </w:t>
      </w:r>
      <w:r w:rsidRPr="00167DD4">
        <w:rPr>
          <w:rFonts w:cs="Calibri"/>
          <w:sz w:val="20"/>
          <w:szCs w:val="20"/>
        </w:rPr>
        <w:t>zawartej</w:t>
      </w:r>
      <w:r w:rsidRPr="00167DD4">
        <w:rPr>
          <w:rFonts w:cs="Calibri"/>
          <w:sz w:val="20"/>
        </w:rPr>
        <w:t xml:space="preserve"> z Wojewódzkim Urzędem Pracy w Katowicach w ramach Poddziałania 7.1.3 Regionalnego Programu Operacyjnego Województwa Śląskiego na lata 2014-2020.</w:t>
      </w:r>
    </w:p>
    <w:p w14:paraId="3AF2DF2B" w14:textId="77777777" w:rsidR="00CC0C18" w:rsidRPr="00167DD4" w:rsidRDefault="00CC0C18" w:rsidP="00CC0C18">
      <w:pPr>
        <w:pStyle w:val="Akapitzlist"/>
        <w:keepLines/>
        <w:numPr>
          <w:ilvl w:val="0"/>
          <w:numId w:val="3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Udział Uczestników w projekcie jest bezpłatny.</w:t>
      </w:r>
    </w:p>
    <w:p w14:paraId="12684818" w14:textId="77777777" w:rsidR="00CC0C18" w:rsidRPr="00167DD4" w:rsidRDefault="00CC0C18" w:rsidP="00CC0C18">
      <w:pPr>
        <w:pStyle w:val="Akapitzlist"/>
        <w:keepLines/>
        <w:numPr>
          <w:ilvl w:val="0"/>
          <w:numId w:val="3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lastRenderedPageBreak/>
        <w:t>Projekt obejmuje swym zasięgiem województwo śląskie.</w:t>
      </w:r>
    </w:p>
    <w:p w14:paraId="45A28188" w14:textId="77777777" w:rsidR="00CC0C18" w:rsidRPr="00167DD4" w:rsidRDefault="00CC0C18" w:rsidP="00CC0C18">
      <w:pPr>
        <w:pStyle w:val="Akapitzlist"/>
        <w:keepLines/>
        <w:numPr>
          <w:ilvl w:val="0"/>
          <w:numId w:val="3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b/>
          <w:sz w:val="20"/>
        </w:rPr>
        <w:t>Biuro Projektu</w:t>
      </w:r>
      <w:r w:rsidRPr="00167DD4">
        <w:rPr>
          <w:rFonts w:cs="Calibri"/>
          <w:sz w:val="20"/>
        </w:rPr>
        <w:t xml:space="preserve"> utworzone na potrzeby realizacji projektu (zapewniające Uczestnikom projektu możliwość osobistego kontaktu z kadrą projektu) znajduje się ul. Celna 51 (I piętro), 44-341 Gołkowice. </w:t>
      </w:r>
      <w:r w:rsidRPr="00167DD4">
        <w:rPr>
          <w:rFonts w:cs="Calibri"/>
          <w:bCs/>
          <w:sz w:val="20"/>
        </w:rPr>
        <w:t>Godziny pracy Biura Projektu</w:t>
      </w:r>
      <w:r w:rsidRPr="00167DD4">
        <w:rPr>
          <w:rFonts w:cs="Calibri"/>
          <w:b/>
          <w:sz w:val="20"/>
        </w:rPr>
        <w:t xml:space="preserve"> </w:t>
      </w:r>
      <w:r w:rsidRPr="00167DD4">
        <w:rPr>
          <w:rFonts w:cs="Calibri"/>
          <w:bCs/>
          <w:sz w:val="20"/>
        </w:rPr>
        <w:t>są podane do informacji publicznej na stronie internetowej projektu, o której mowa w ust.9 lit. a</w:t>
      </w:r>
      <w:r w:rsidRPr="00167DD4">
        <w:rPr>
          <w:rFonts w:cs="Calibri"/>
          <w:sz w:val="20"/>
        </w:rPr>
        <w:t>.</w:t>
      </w:r>
    </w:p>
    <w:p w14:paraId="06501CD2" w14:textId="77777777" w:rsidR="00CC0C18" w:rsidRPr="00167DD4" w:rsidRDefault="00CC0C18" w:rsidP="00CC0C18">
      <w:pPr>
        <w:pStyle w:val="Akapitzlist"/>
        <w:keepLines/>
        <w:numPr>
          <w:ilvl w:val="0"/>
          <w:numId w:val="3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Ogólny nadzór nad realizacją projektu oraz rozstrzyganie spraw nieuregulowanych w niniejszym Regulaminie należy do kompetencji Kierownika Projektu.</w:t>
      </w:r>
    </w:p>
    <w:p w14:paraId="4A6E52AB" w14:textId="77777777" w:rsidR="00CC0C18" w:rsidRPr="00167DD4" w:rsidRDefault="00CC0C18" w:rsidP="00CC0C18">
      <w:pPr>
        <w:pStyle w:val="Akapitzlist"/>
        <w:keepLines/>
        <w:numPr>
          <w:ilvl w:val="0"/>
          <w:numId w:val="3"/>
        </w:numPr>
        <w:spacing w:before="120" w:after="0" w:line="240" w:lineRule="auto"/>
        <w:ind w:left="425" w:hanging="425"/>
        <w:contextualSpacing w:val="0"/>
        <w:jc w:val="both"/>
        <w:rPr>
          <w:rFonts w:cs="Calibri"/>
          <w:sz w:val="20"/>
        </w:rPr>
      </w:pPr>
      <w:bookmarkStart w:id="4" w:name="_Hlk39826276"/>
      <w:r w:rsidRPr="00167DD4">
        <w:rPr>
          <w:rFonts w:cs="Calibri"/>
          <w:sz w:val="20"/>
        </w:rPr>
        <w:t>Wszystkie informacje dotyczące realizacji projektu dostępne są:</w:t>
      </w:r>
    </w:p>
    <w:p w14:paraId="056654AC" w14:textId="77777777" w:rsidR="00CC0C18" w:rsidRPr="00167DD4" w:rsidRDefault="00CC0C18" w:rsidP="00CC0C18">
      <w:pPr>
        <w:numPr>
          <w:ilvl w:val="1"/>
          <w:numId w:val="3"/>
        </w:numPr>
        <w:spacing w:after="0" w:line="240" w:lineRule="auto"/>
        <w:ind w:left="1134" w:firstLine="0"/>
        <w:rPr>
          <w:rFonts w:ascii="Calibri" w:hAnsi="Calibri" w:cs="Calibri"/>
          <w:sz w:val="20"/>
          <w:szCs w:val="20"/>
        </w:rPr>
      </w:pPr>
      <w:bookmarkStart w:id="5" w:name="_Hlk17477453"/>
      <w:r w:rsidRPr="00167DD4">
        <w:rPr>
          <w:rFonts w:ascii="Calibri" w:hAnsi="Calibri" w:cs="Calibri"/>
          <w:sz w:val="20"/>
          <w:szCs w:val="20"/>
        </w:rPr>
        <w:t xml:space="preserve">na stronie internetowej projektu </w:t>
      </w:r>
      <w:hyperlink r:id="rId7" w:history="1">
        <w:r w:rsidRPr="00167DD4">
          <w:rPr>
            <w:rStyle w:val="Hipercze"/>
            <w:rFonts w:ascii="Calibri" w:hAnsi="Calibri" w:cs="Calibri"/>
            <w:color w:val="auto"/>
            <w:sz w:val="20"/>
            <w:szCs w:val="20"/>
          </w:rPr>
          <w:t>http://sepp.pl/perspek</w:t>
        </w:r>
        <w:r w:rsidRPr="00167DD4">
          <w:rPr>
            <w:rStyle w:val="Hipercze"/>
            <w:rFonts w:ascii="Calibri" w:hAnsi="Calibri" w:cs="Calibri"/>
            <w:color w:val="auto"/>
            <w:sz w:val="20"/>
            <w:szCs w:val="20"/>
          </w:rPr>
          <w:t>t</w:t>
        </w:r>
        <w:r w:rsidRPr="00167DD4">
          <w:rPr>
            <w:rStyle w:val="Hipercze"/>
            <w:rFonts w:ascii="Calibri" w:hAnsi="Calibri" w:cs="Calibri"/>
            <w:color w:val="auto"/>
            <w:sz w:val="20"/>
            <w:szCs w:val="20"/>
          </w:rPr>
          <w:t>ywa-sukcesu/</w:t>
        </w:r>
      </w:hyperlink>
    </w:p>
    <w:p w14:paraId="41CB0933" w14:textId="77777777" w:rsidR="00CC0C18" w:rsidRPr="00167DD4" w:rsidRDefault="00CC0C18" w:rsidP="00CC0C18">
      <w:pPr>
        <w:numPr>
          <w:ilvl w:val="1"/>
          <w:numId w:val="3"/>
        </w:numPr>
        <w:spacing w:after="0" w:line="240" w:lineRule="auto"/>
        <w:ind w:left="1134" w:firstLine="0"/>
        <w:rPr>
          <w:rFonts w:ascii="Calibri" w:hAnsi="Calibri" w:cs="Calibri"/>
          <w:sz w:val="20"/>
          <w:szCs w:val="20"/>
        </w:rPr>
      </w:pPr>
      <w:r w:rsidRPr="00167DD4">
        <w:rPr>
          <w:rFonts w:ascii="Calibri" w:hAnsi="Calibri" w:cs="Calibri"/>
          <w:sz w:val="20"/>
          <w:szCs w:val="20"/>
        </w:rPr>
        <w:t xml:space="preserve">w </w:t>
      </w:r>
      <w:bookmarkStart w:id="6" w:name="_Hlk17477599"/>
      <w:r w:rsidRPr="00167DD4">
        <w:rPr>
          <w:rFonts w:ascii="Calibri" w:hAnsi="Calibri" w:cs="Calibri"/>
          <w:sz w:val="20"/>
          <w:szCs w:val="20"/>
        </w:rPr>
        <w:t xml:space="preserve">Biurze Projektu przy  </w:t>
      </w:r>
      <w:bookmarkEnd w:id="6"/>
      <w:r w:rsidRPr="00167DD4">
        <w:rPr>
          <w:rFonts w:ascii="Calibri" w:hAnsi="Calibri" w:cs="Calibri"/>
          <w:sz w:val="20"/>
          <w:szCs w:val="20"/>
        </w:rPr>
        <w:t>ul. Celna 51 (I piętro), 44-341 Gołkowice</w:t>
      </w:r>
    </w:p>
    <w:p w14:paraId="252CC4A4" w14:textId="77777777" w:rsidR="00CC0C18" w:rsidRPr="00167DD4" w:rsidRDefault="00CC0C18" w:rsidP="00CC0C18">
      <w:pPr>
        <w:numPr>
          <w:ilvl w:val="1"/>
          <w:numId w:val="3"/>
        </w:numPr>
        <w:spacing w:after="0" w:line="240" w:lineRule="auto"/>
        <w:ind w:left="1134" w:firstLine="0"/>
        <w:rPr>
          <w:rFonts w:ascii="Calibri" w:hAnsi="Calibri" w:cs="Calibri"/>
          <w:sz w:val="20"/>
          <w:szCs w:val="20"/>
        </w:rPr>
      </w:pPr>
      <w:r w:rsidRPr="00167DD4">
        <w:rPr>
          <w:rFonts w:ascii="Calibri" w:hAnsi="Calibri" w:cs="Calibri"/>
          <w:sz w:val="20"/>
          <w:szCs w:val="20"/>
        </w:rPr>
        <w:t>pod</w:t>
      </w:r>
      <w:r w:rsidRPr="00167DD4">
        <w:rPr>
          <w:rFonts w:ascii="Calibri" w:hAnsi="Calibri" w:cs="Calibri"/>
          <w:sz w:val="20"/>
        </w:rPr>
        <w:t xml:space="preserve"> </w:t>
      </w:r>
      <w:r w:rsidRPr="00167DD4">
        <w:rPr>
          <w:rFonts w:ascii="Calibri" w:hAnsi="Calibri" w:cs="Calibri"/>
          <w:sz w:val="20"/>
          <w:szCs w:val="20"/>
        </w:rPr>
        <w:t>nr</w:t>
      </w:r>
      <w:r w:rsidRPr="00167DD4">
        <w:rPr>
          <w:rFonts w:ascii="Calibri" w:hAnsi="Calibri" w:cs="Calibri"/>
          <w:sz w:val="20"/>
        </w:rPr>
        <w:t xml:space="preserve"> tel.</w:t>
      </w:r>
      <w:r w:rsidRPr="00167DD4">
        <w:rPr>
          <w:rFonts w:ascii="Calibri" w:hAnsi="Calibri" w:cs="Calibri"/>
          <w:b/>
          <w:sz w:val="20"/>
        </w:rPr>
        <w:t xml:space="preserve"> </w:t>
      </w:r>
      <w:r w:rsidRPr="00167DD4">
        <w:rPr>
          <w:rFonts w:ascii="Calibri" w:hAnsi="Calibri" w:cs="Calibri"/>
          <w:sz w:val="20"/>
        </w:rPr>
        <w:t xml:space="preserve">kom. </w:t>
      </w:r>
      <w:r w:rsidRPr="00167DD4">
        <w:rPr>
          <w:rFonts w:ascii="Calibri" w:hAnsi="Calibri" w:cs="Calibri"/>
          <w:sz w:val="20"/>
          <w:szCs w:val="20"/>
        </w:rPr>
        <w:t>607 419 235</w:t>
      </w:r>
    </w:p>
    <w:bookmarkEnd w:id="4"/>
    <w:bookmarkEnd w:id="5"/>
    <w:p w14:paraId="41809C9F" w14:textId="77777777" w:rsidR="00CC0C18" w:rsidRPr="00167DD4" w:rsidRDefault="00CC0C18" w:rsidP="00CC0C18">
      <w:pPr>
        <w:keepLines/>
        <w:spacing w:before="360" w:afterLines="80" w:after="192" w:line="240" w:lineRule="auto"/>
        <w:jc w:val="center"/>
        <w:rPr>
          <w:rFonts w:ascii="Calibri" w:hAnsi="Calibri" w:cs="Calibri"/>
          <w:b/>
          <w:sz w:val="20"/>
          <w:szCs w:val="22"/>
        </w:rPr>
      </w:pPr>
      <w:r w:rsidRPr="00167DD4">
        <w:rPr>
          <w:rFonts w:ascii="Calibri" w:hAnsi="Calibri" w:cs="Calibri"/>
          <w:b/>
          <w:sz w:val="20"/>
          <w:szCs w:val="22"/>
        </w:rPr>
        <w:t>§ 3</w:t>
      </w:r>
      <w:r w:rsidRPr="00167DD4">
        <w:rPr>
          <w:rFonts w:ascii="Calibri" w:hAnsi="Calibri" w:cs="Calibri"/>
          <w:b/>
          <w:sz w:val="20"/>
          <w:szCs w:val="22"/>
        </w:rPr>
        <w:br/>
        <w:t xml:space="preserve">Warunki </w:t>
      </w:r>
      <w:r w:rsidRPr="00167DD4">
        <w:rPr>
          <w:rFonts w:ascii="Calibri" w:hAnsi="Calibri" w:cs="Calibri"/>
          <w:b/>
          <w:bCs/>
          <w:sz w:val="20"/>
          <w:szCs w:val="22"/>
        </w:rPr>
        <w:t xml:space="preserve">przystąpienia </w:t>
      </w:r>
      <w:r w:rsidRPr="00167DD4">
        <w:rPr>
          <w:rFonts w:ascii="Calibri" w:hAnsi="Calibri" w:cs="Calibri"/>
          <w:b/>
          <w:sz w:val="20"/>
          <w:szCs w:val="22"/>
        </w:rPr>
        <w:t>do projektu</w:t>
      </w:r>
    </w:p>
    <w:p w14:paraId="7E055FD1" w14:textId="77777777" w:rsidR="00CC0C18" w:rsidRPr="00167DD4" w:rsidRDefault="00CC0C18" w:rsidP="00CC0C18">
      <w:pPr>
        <w:pStyle w:val="Akapitzlist"/>
        <w:keepLines/>
        <w:numPr>
          <w:ilvl w:val="0"/>
          <w:numId w:val="4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Projekt adresowany jest wyłącznie do osób, które spełniają następujące warunki:</w:t>
      </w:r>
    </w:p>
    <w:p w14:paraId="2F39CFE2" w14:textId="77777777" w:rsidR="00CC0C18" w:rsidRPr="00167DD4" w:rsidRDefault="00CC0C18" w:rsidP="00CC0C18">
      <w:pPr>
        <w:pStyle w:val="Akapitzlist"/>
        <w:keepLines/>
        <w:numPr>
          <w:ilvl w:val="0"/>
          <w:numId w:val="32"/>
        </w:numPr>
        <w:tabs>
          <w:tab w:val="left" w:pos="709"/>
        </w:tabs>
        <w:spacing w:before="60" w:after="0" w:line="240" w:lineRule="auto"/>
        <w:contextualSpacing w:val="0"/>
        <w:jc w:val="both"/>
        <w:rPr>
          <w:sz w:val="20"/>
          <w:szCs w:val="20"/>
        </w:rPr>
      </w:pPr>
      <w:bookmarkStart w:id="7" w:name="_Hlk22157159"/>
      <w:r w:rsidRPr="00167DD4">
        <w:rPr>
          <w:sz w:val="20"/>
          <w:szCs w:val="20"/>
        </w:rPr>
        <w:t>wiek powyżej 30 roku życia (od dnia 30 urodzi</w:t>
      </w:r>
      <w:bookmarkEnd w:id="7"/>
      <w:r w:rsidRPr="00167DD4">
        <w:rPr>
          <w:sz w:val="20"/>
          <w:szCs w:val="20"/>
        </w:rPr>
        <w:t>n),</w:t>
      </w:r>
    </w:p>
    <w:p w14:paraId="57E8EDC9" w14:textId="77777777" w:rsidR="00CC0C18" w:rsidRPr="00167DD4" w:rsidRDefault="00CC0C18" w:rsidP="00CC0C18">
      <w:pPr>
        <w:pStyle w:val="Akapitzlist"/>
        <w:keepLines/>
        <w:numPr>
          <w:ilvl w:val="0"/>
          <w:numId w:val="32"/>
        </w:numPr>
        <w:tabs>
          <w:tab w:val="left" w:pos="709"/>
        </w:tabs>
        <w:spacing w:before="60" w:after="0" w:line="240" w:lineRule="auto"/>
        <w:contextualSpacing w:val="0"/>
        <w:jc w:val="both"/>
        <w:rPr>
          <w:sz w:val="20"/>
          <w:szCs w:val="20"/>
        </w:rPr>
      </w:pPr>
      <w:r w:rsidRPr="00167DD4">
        <w:rPr>
          <w:sz w:val="20"/>
          <w:szCs w:val="20"/>
        </w:rPr>
        <w:t xml:space="preserve">przynależność do osób o niskich kwalifikacjach (tj. </w:t>
      </w:r>
      <w:r w:rsidRPr="00167DD4">
        <w:rPr>
          <w:rFonts w:cs="Calibri"/>
          <w:sz w:val="20"/>
        </w:rPr>
        <w:t>posiadanie wykształcenia co najwyżej ponadgimnazjalnego),</w:t>
      </w:r>
    </w:p>
    <w:p w14:paraId="1DF72C50" w14:textId="77777777" w:rsidR="00CC0C18" w:rsidRPr="00167DD4" w:rsidRDefault="00CC0C18" w:rsidP="00CC0C18">
      <w:pPr>
        <w:pStyle w:val="Akapitzlist"/>
        <w:keepLines/>
        <w:numPr>
          <w:ilvl w:val="0"/>
          <w:numId w:val="32"/>
        </w:numPr>
        <w:tabs>
          <w:tab w:val="left" w:pos="709"/>
        </w:tabs>
        <w:spacing w:before="60" w:after="0" w:line="240" w:lineRule="auto"/>
        <w:contextualSpacing w:val="0"/>
        <w:jc w:val="both"/>
        <w:rPr>
          <w:sz w:val="20"/>
          <w:szCs w:val="20"/>
        </w:rPr>
      </w:pPr>
      <w:r w:rsidRPr="00167DD4">
        <w:rPr>
          <w:sz w:val="20"/>
          <w:szCs w:val="20"/>
        </w:rPr>
        <w:t xml:space="preserve">przynależność do jednej z niżej wymienionych grup: </w:t>
      </w:r>
    </w:p>
    <w:p w14:paraId="2E6BA8F1" w14:textId="77777777" w:rsidR="00CC0C18" w:rsidRPr="00167DD4" w:rsidRDefault="00CC0C18" w:rsidP="00CC0C18">
      <w:pPr>
        <w:pStyle w:val="Akapitzlist"/>
        <w:keepLines/>
        <w:numPr>
          <w:ilvl w:val="0"/>
          <w:numId w:val="35"/>
        </w:numPr>
        <w:tabs>
          <w:tab w:val="left" w:pos="709"/>
        </w:tabs>
        <w:spacing w:before="60" w:after="0" w:line="240" w:lineRule="auto"/>
        <w:contextualSpacing w:val="0"/>
        <w:jc w:val="both"/>
        <w:rPr>
          <w:rFonts w:cs="Calibri"/>
          <w:bCs/>
          <w:kern w:val="2"/>
          <w:sz w:val="20"/>
        </w:rPr>
      </w:pPr>
      <w:bookmarkStart w:id="8" w:name="_Hlk22157358"/>
      <w:r w:rsidRPr="00167DD4">
        <w:rPr>
          <w:rFonts w:cs="Calibri"/>
          <w:bCs/>
          <w:kern w:val="2"/>
          <w:sz w:val="20"/>
        </w:rPr>
        <w:t>osób bezrobotnych lub biernych zawodowo</w:t>
      </w:r>
      <w:bookmarkEnd w:id="8"/>
      <w:r w:rsidRPr="00167DD4">
        <w:rPr>
          <w:rFonts w:cs="Calibri"/>
          <w:bCs/>
          <w:kern w:val="2"/>
          <w:sz w:val="20"/>
        </w:rPr>
        <w:t>,</w:t>
      </w:r>
    </w:p>
    <w:p w14:paraId="733D0202" w14:textId="77777777" w:rsidR="00CC0C18" w:rsidRPr="00167DD4" w:rsidRDefault="00CC0C18" w:rsidP="00CC0C18">
      <w:pPr>
        <w:pStyle w:val="Akapitzlist"/>
        <w:keepLines/>
        <w:numPr>
          <w:ilvl w:val="0"/>
          <w:numId w:val="35"/>
        </w:numPr>
        <w:tabs>
          <w:tab w:val="left" w:pos="709"/>
        </w:tabs>
        <w:spacing w:before="60" w:after="0" w:line="240" w:lineRule="auto"/>
        <w:contextualSpacing w:val="0"/>
        <w:jc w:val="both"/>
        <w:rPr>
          <w:rFonts w:cs="Calibri"/>
          <w:bCs/>
          <w:kern w:val="2"/>
          <w:sz w:val="20"/>
        </w:rPr>
      </w:pPr>
      <w:r w:rsidRPr="00167DD4">
        <w:rPr>
          <w:rFonts w:cs="Calibri"/>
          <w:bCs/>
          <w:kern w:val="2"/>
          <w:sz w:val="20"/>
        </w:rPr>
        <w:t>osób w wieku 50 lat i więcej</w:t>
      </w:r>
    </w:p>
    <w:p w14:paraId="06830C7A" w14:textId="77777777" w:rsidR="00CC0C18" w:rsidRPr="00167DD4" w:rsidRDefault="00CC0C18" w:rsidP="00CC0C18">
      <w:pPr>
        <w:pStyle w:val="Akapitzlist"/>
        <w:keepLines/>
        <w:numPr>
          <w:ilvl w:val="0"/>
          <w:numId w:val="35"/>
        </w:numPr>
        <w:tabs>
          <w:tab w:val="left" w:pos="709"/>
        </w:tabs>
        <w:spacing w:before="60" w:after="0" w:line="240" w:lineRule="auto"/>
        <w:contextualSpacing w:val="0"/>
        <w:jc w:val="both"/>
        <w:rPr>
          <w:kern w:val="3"/>
          <w:sz w:val="20"/>
          <w:szCs w:val="20"/>
        </w:rPr>
      </w:pPr>
      <w:bookmarkStart w:id="9" w:name="_Hlk22157208"/>
      <w:r w:rsidRPr="00167DD4">
        <w:rPr>
          <w:rFonts w:cs="Calibri"/>
          <w:sz w:val="20"/>
        </w:rPr>
        <w:t>osób ubogich pracujących,</w:t>
      </w:r>
    </w:p>
    <w:p w14:paraId="6C8260A3" w14:textId="77777777" w:rsidR="00CC0C18" w:rsidRPr="00167DD4" w:rsidRDefault="00CC0C18" w:rsidP="00CC0C18">
      <w:pPr>
        <w:pStyle w:val="Akapitzlist"/>
        <w:keepLines/>
        <w:numPr>
          <w:ilvl w:val="0"/>
          <w:numId w:val="35"/>
        </w:numPr>
        <w:tabs>
          <w:tab w:val="left" w:pos="709"/>
        </w:tabs>
        <w:spacing w:before="60" w:after="0" w:line="240" w:lineRule="auto"/>
        <w:contextualSpacing w:val="0"/>
        <w:jc w:val="both"/>
        <w:rPr>
          <w:kern w:val="3"/>
          <w:sz w:val="20"/>
          <w:szCs w:val="20"/>
        </w:rPr>
      </w:pPr>
      <w:r w:rsidRPr="00167DD4">
        <w:rPr>
          <w:rFonts w:cs="Calibri"/>
          <w:sz w:val="20"/>
        </w:rPr>
        <w:t xml:space="preserve">osób zatrudnionych na umowie krótkoterminowej, </w:t>
      </w:r>
      <w:r w:rsidRPr="00167DD4">
        <w:rPr>
          <w:rFonts w:cs="Calibri"/>
          <w:bCs/>
          <w:kern w:val="2"/>
          <w:sz w:val="20"/>
        </w:rPr>
        <w:t>których miesięczne zarobki nie przekraczają wysokości minimalnego wynagrodzenia (w odniesieniu do miesiąca poprzedzającego dzień przystąpienia do projektu),</w:t>
      </w:r>
    </w:p>
    <w:p w14:paraId="60C22F85" w14:textId="77777777" w:rsidR="00CC0C18" w:rsidRPr="00167DD4" w:rsidRDefault="00CC0C18" w:rsidP="00CC0C18">
      <w:pPr>
        <w:pStyle w:val="Akapitzlist"/>
        <w:keepLines/>
        <w:numPr>
          <w:ilvl w:val="0"/>
          <w:numId w:val="35"/>
        </w:numPr>
        <w:tabs>
          <w:tab w:val="left" w:pos="709"/>
        </w:tabs>
        <w:spacing w:before="60" w:after="0" w:line="240" w:lineRule="auto"/>
        <w:contextualSpacing w:val="0"/>
        <w:jc w:val="both"/>
        <w:rPr>
          <w:kern w:val="3"/>
          <w:sz w:val="20"/>
          <w:szCs w:val="20"/>
        </w:rPr>
      </w:pPr>
      <w:r w:rsidRPr="00167DD4">
        <w:rPr>
          <w:rFonts w:cs="Calibri"/>
          <w:sz w:val="20"/>
        </w:rPr>
        <w:t>osób pracujących w ramach umowy cywilno-prawnej,</w:t>
      </w:r>
      <w:r w:rsidRPr="00167DD4">
        <w:rPr>
          <w:rFonts w:cs="Calibri"/>
          <w:bCs/>
          <w:kern w:val="2"/>
          <w:sz w:val="20"/>
        </w:rPr>
        <w:t xml:space="preserve"> których miesięczne zarobki nie przekraczają wysokości minimalnego wynagrodzenia (w odniesieniu do miesiąca poprzedzającego dzień przystąpienia do projektu),</w:t>
      </w:r>
    </w:p>
    <w:p w14:paraId="14A5E726" w14:textId="77777777" w:rsidR="00CC0C18" w:rsidRPr="00167DD4" w:rsidRDefault="00CC0C18" w:rsidP="00CC0C18">
      <w:pPr>
        <w:pStyle w:val="Akapitzlist"/>
        <w:keepLines/>
        <w:numPr>
          <w:ilvl w:val="0"/>
          <w:numId w:val="35"/>
        </w:numPr>
        <w:tabs>
          <w:tab w:val="left" w:pos="709"/>
        </w:tabs>
        <w:spacing w:before="60" w:after="0" w:line="240" w:lineRule="auto"/>
        <w:contextualSpacing w:val="0"/>
        <w:jc w:val="both"/>
        <w:rPr>
          <w:kern w:val="3"/>
          <w:sz w:val="20"/>
          <w:szCs w:val="20"/>
        </w:rPr>
      </w:pPr>
      <w:r w:rsidRPr="00167DD4">
        <w:rPr>
          <w:rFonts w:cs="Calibri"/>
          <w:sz w:val="20"/>
        </w:rPr>
        <w:t>osób odchodzących z rolnictwa i ich rodzin,</w:t>
      </w:r>
    </w:p>
    <w:p w14:paraId="3BA14A83" w14:textId="77777777" w:rsidR="00CC0C18" w:rsidRPr="00167DD4" w:rsidRDefault="00CC0C18" w:rsidP="00CC0C18">
      <w:pPr>
        <w:pStyle w:val="Akapitzlist"/>
        <w:keepLines/>
        <w:numPr>
          <w:ilvl w:val="0"/>
          <w:numId w:val="32"/>
        </w:numPr>
        <w:tabs>
          <w:tab w:val="left" w:pos="709"/>
        </w:tabs>
        <w:spacing w:before="60" w:after="0" w:line="240" w:lineRule="auto"/>
        <w:contextualSpacing w:val="0"/>
        <w:jc w:val="both"/>
        <w:rPr>
          <w:kern w:val="3"/>
          <w:sz w:val="20"/>
          <w:szCs w:val="20"/>
        </w:rPr>
      </w:pPr>
      <w:r w:rsidRPr="00167DD4">
        <w:rPr>
          <w:sz w:val="20"/>
          <w:szCs w:val="20"/>
        </w:rPr>
        <w:t>zamieszkiwanie na terenie województwa śląskiego w rozumieniu przepisów Kodeksu Cywilnego,</w:t>
      </w:r>
    </w:p>
    <w:p w14:paraId="35B455CA" w14:textId="77777777" w:rsidR="00CC0C18" w:rsidRPr="00167DD4" w:rsidRDefault="00CC0C18" w:rsidP="00CC0C18">
      <w:pPr>
        <w:pStyle w:val="Akapitzlist"/>
        <w:keepLines/>
        <w:numPr>
          <w:ilvl w:val="0"/>
          <w:numId w:val="32"/>
        </w:numPr>
        <w:tabs>
          <w:tab w:val="left" w:pos="709"/>
        </w:tabs>
        <w:spacing w:before="60" w:after="0" w:line="240" w:lineRule="auto"/>
        <w:contextualSpacing w:val="0"/>
        <w:jc w:val="both"/>
        <w:rPr>
          <w:kern w:val="3"/>
          <w:sz w:val="20"/>
          <w:szCs w:val="20"/>
        </w:rPr>
      </w:pPr>
      <w:r w:rsidRPr="00167DD4">
        <w:rPr>
          <w:rFonts w:cs="Calibri"/>
          <w:sz w:val="20"/>
          <w:szCs w:val="20"/>
        </w:rPr>
        <w:t>nie odbywanie kary pozbawienia wolności</w:t>
      </w:r>
      <w:r w:rsidRPr="00167DD4">
        <w:rPr>
          <w:rStyle w:val="Odwoanieprzypisudolnego"/>
          <w:rFonts w:cs="Calibri"/>
          <w:sz w:val="20"/>
          <w:szCs w:val="20"/>
        </w:rPr>
        <w:footnoteReference w:id="5"/>
      </w:r>
      <w:r w:rsidRPr="00167DD4">
        <w:rPr>
          <w:rFonts w:cs="Calibri"/>
          <w:sz w:val="20"/>
          <w:szCs w:val="20"/>
        </w:rPr>
        <w:t>.</w:t>
      </w:r>
    </w:p>
    <w:bookmarkEnd w:id="9"/>
    <w:p w14:paraId="624BE3D2" w14:textId="77777777" w:rsidR="00CC0C18" w:rsidRPr="00167DD4" w:rsidRDefault="00CC0C18" w:rsidP="00CC0C18">
      <w:pPr>
        <w:pStyle w:val="Akapitzlist"/>
        <w:keepLines/>
        <w:tabs>
          <w:tab w:val="left" w:pos="426"/>
        </w:tabs>
        <w:spacing w:before="120" w:after="120" w:line="240" w:lineRule="auto"/>
        <w:ind w:left="425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sz w:val="20"/>
          <w:szCs w:val="20"/>
        </w:rPr>
        <w:t xml:space="preserve">Oceny kwalifikowalności danego uczestnika projektu dokonuje się na etapie rekrutacji oraz ponownie – bezpośrednio w dniu podpisywania </w:t>
      </w:r>
      <w:r w:rsidRPr="00167DD4">
        <w:rPr>
          <w:rFonts w:cs="Calibri"/>
          <w:i/>
          <w:sz w:val="20"/>
          <w:szCs w:val="20"/>
        </w:rPr>
        <w:t>Umowy uczestnictwa</w:t>
      </w:r>
      <w:r w:rsidRPr="00167DD4">
        <w:rPr>
          <w:rFonts w:cs="Calibri"/>
          <w:sz w:val="20"/>
          <w:szCs w:val="20"/>
        </w:rPr>
        <w:t>, przed udzieleniem danej osobie pierwszej formy wsparcia w ramach projektu.</w:t>
      </w:r>
    </w:p>
    <w:p w14:paraId="146FED65" w14:textId="77777777" w:rsidR="00CC0C18" w:rsidRPr="00167DD4" w:rsidRDefault="00CC0C18" w:rsidP="00CC0C18">
      <w:pPr>
        <w:pStyle w:val="Akapitzlist"/>
        <w:keepLines/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Planowana liczba Uczestników projektu to 100 osób.</w:t>
      </w:r>
    </w:p>
    <w:p w14:paraId="24F30A12" w14:textId="77777777" w:rsidR="00CC0C18" w:rsidRPr="00167DD4" w:rsidRDefault="00CC0C18" w:rsidP="00CC0C18">
      <w:pPr>
        <w:pStyle w:val="Akapitzlist"/>
        <w:keepLines/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b/>
          <w:sz w:val="20"/>
          <w:szCs w:val="20"/>
        </w:rPr>
        <w:t>Osoba zainteresowana uczestnictwem w projekcie jest zobowiązana do przedłożenia następujących dokumentów</w:t>
      </w:r>
      <w:r w:rsidRPr="00167DD4">
        <w:rPr>
          <w:rFonts w:cs="Calibri"/>
          <w:sz w:val="20"/>
          <w:szCs w:val="20"/>
        </w:rPr>
        <w:t>:</w:t>
      </w:r>
    </w:p>
    <w:p w14:paraId="1AD607DE" w14:textId="77777777" w:rsidR="00CC0C18" w:rsidRPr="00167DD4" w:rsidRDefault="00CC0C18" w:rsidP="00CC0C18">
      <w:pPr>
        <w:pStyle w:val="Akapitzlist"/>
        <w:numPr>
          <w:ilvl w:val="1"/>
          <w:numId w:val="4"/>
        </w:numPr>
        <w:spacing w:before="120" w:after="0" w:line="240" w:lineRule="auto"/>
        <w:ind w:left="1134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b/>
          <w:sz w:val="20"/>
          <w:szCs w:val="20"/>
        </w:rPr>
        <w:t>Formularza Zgłoszeniowego wraz z oświadczeniami</w:t>
      </w:r>
      <w:r w:rsidRPr="00167DD4">
        <w:rPr>
          <w:rFonts w:cs="Calibri"/>
          <w:sz w:val="20"/>
          <w:szCs w:val="20"/>
        </w:rPr>
        <w:t xml:space="preserve"> dot. kwalifikowalności do udziału </w:t>
      </w:r>
      <w:r w:rsidRPr="00167DD4">
        <w:rPr>
          <w:rFonts w:cs="Calibri"/>
          <w:sz w:val="20"/>
          <w:szCs w:val="20"/>
        </w:rPr>
        <w:br/>
        <w:t>w projekcie oraz załącznikami stanowiącymi integralną część Formularza:</w:t>
      </w:r>
    </w:p>
    <w:p w14:paraId="1FF89363" w14:textId="77777777" w:rsidR="00CC0C18" w:rsidRPr="00167DD4" w:rsidRDefault="00CC0C18" w:rsidP="00CC0C18">
      <w:pPr>
        <w:pStyle w:val="Akapitzlist"/>
        <w:numPr>
          <w:ilvl w:val="2"/>
          <w:numId w:val="36"/>
        </w:numPr>
        <w:spacing w:after="0" w:line="240" w:lineRule="auto"/>
        <w:ind w:left="1843" w:hanging="321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sz w:val="20"/>
          <w:szCs w:val="20"/>
        </w:rPr>
        <w:t xml:space="preserve">Oświadczenie dot. zapoznania się z regulaminem oraz przyjęcia zobowiązań wynikających z udziału w projekcie </w:t>
      </w:r>
      <w:bookmarkStart w:id="10" w:name="_Hlk35421039"/>
      <w:r w:rsidRPr="00167DD4">
        <w:rPr>
          <w:rFonts w:cs="Calibri"/>
          <w:sz w:val="20"/>
          <w:szCs w:val="20"/>
        </w:rPr>
        <w:t>(zgodnie z wzorem stanowiącym załącznik nr 1 do Formularza zgłoszeniowego)</w:t>
      </w:r>
      <w:bookmarkEnd w:id="10"/>
      <w:r w:rsidRPr="00167DD4">
        <w:rPr>
          <w:rFonts w:cs="Calibri"/>
          <w:sz w:val="20"/>
          <w:szCs w:val="20"/>
        </w:rPr>
        <w:t>,</w:t>
      </w:r>
    </w:p>
    <w:p w14:paraId="1E3AF83C" w14:textId="77777777" w:rsidR="00CC0C18" w:rsidRPr="00167DD4" w:rsidRDefault="00CC0C18" w:rsidP="00CC0C18">
      <w:pPr>
        <w:pStyle w:val="Akapitzlist"/>
        <w:numPr>
          <w:ilvl w:val="2"/>
          <w:numId w:val="36"/>
        </w:numPr>
        <w:spacing w:after="0" w:line="240" w:lineRule="auto"/>
        <w:ind w:left="1843" w:hanging="321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sz w:val="20"/>
          <w:szCs w:val="20"/>
        </w:rPr>
        <w:t>Oświadczenie kandydata na uczestnika projektu dot. przetwarzania danych osobowych (zgodnie z wzorem stanowiącym załącznik nr 2 do Formularza zgłoszeniowego),</w:t>
      </w:r>
    </w:p>
    <w:p w14:paraId="5751E346" w14:textId="77777777" w:rsidR="00CC0C18" w:rsidRPr="00167DD4" w:rsidRDefault="00CC0C18" w:rsidP="00CC0C18">
      <w:pPr>
        <w:pStyle w:val="Akapitzlist"/>
        <w:numPr>
          <w:ilvl w:val="1"/>
          <w:numId w:val="4"/>
        </w:numPr>
        <w:spacing w:before="120" w:after="0" w:line="240" w:lineRule="auto"/>
        <w:ind w:left="1134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b/>
          <w:bCs/>
          <w:sz w:val="20"/>
          <w:szCs w:val="20"/>
        </w:rPr>
        <w:t xml:space="preserve">W przypadku </w:t>
      </w:r>
      <w:r w:rsidRPr="00167DD4">
        <w:rPr>
          <w:rFonts w:cs="Calibri"/>
          <w:b/>
          <w:bCs/>
          <w:sz w:val="20"/>
        </w:rPr>
        <w:t>osób odchodzących z rolnictwa i ich rodzin</w:t>
      </w:r>
      <w:r w:rsidRPr="00167DD4">
        <w:rPr>
          <w:rFonts w:cs="Calibri"/>
          <w:sz w:val="20"/>
        </w:rPr>
        <w:t>:</w:t>
      </w:r>
    </w:p>
    <w:p w14:paraId="7B88C739" w14:textId="77777777" w:rsidR="00CC0C18" w:rsidRPr="00167DD4" w:rsidRDefault="00CC0C18" w:rsidP="00CC0C18">
      <w:pPr>
        <w:pStyle w:val="Akapitzlist"/>
        <w:numPr>
          <w:ilvl w:val="2"/>
          <w:numId w:val="36"/>
        </w:numPr>
        <w:spacing w:after="0" w:line="240" w:lineRule="auto"/>
        <w:ind w:left="1843" w:hanging="321"/>
        <w:contextualSpacing w:val="0"/>
        <w:jc w:val="both"/>
        <w:rPr>
          <w:sz w:val="20"/>
          <w:szCs w:val="20"/>
        </w:rPr>
      </w:pPr>
      <w:r w:rsidRPr="00167DD4">
        <w:rPr>
          <w:sz w:val="20"/>
          <w:szCs w:val="20"/>
        </w:rPr>
        <w:t>zaświadczenie z KRUS,</w:t>
      </w:r>
    </w:p>
    <w:p w14:paraId="494FCAE5" w14:textId="77777777" w:rsidR="00CC0C18" w:rsidRPr="00167DD4" w:rsidRDefault="00CC0C18" w:rsidP="00CC0C18">
      <w:pPr>
        <w:pStyle w:val="Akapitzlist"/>
        <w:numPr>
          <w:ilvl w:val="2"/>
          <w:numId w:val="36"/>
        </w:numPr>
        <w:spacing w:after="0" w:line="240" w:lineRule="auto"/>
        <w:ind w:left="1843" w:hanging="321"/>
        <w:contextualSpacing w:val="0"/>
        <w:jc w:val="both"/>
        <w:rPr>
          <w:sz w:val="20"/>
          <w:szCs w:val="20"/>
        </w:rPr>
      </w:pPr>
      <w:r w:rsidRPr="00167DD4">
        <w:rPr>
          <w:sz w:val="20"/>
          <w:szCs w:val="20"/>
        </w:rPr>
        <w:lastRenderedPageBreak/>
        <w:t xml:space="preserve">oświadczenie poświadczające zamiar zmiany systemu ubezpieczenia z KRUS na ZUS pod rygorem rozwiązania umowy uczestnictwa i pozbawienia możliwości dalszego udziału w projekcie </w:t>
      </w:r>
      <w:r w:rsidRPr="00167DD4">
        <w:rPr>
          <w:rFonts w:cs="Calibri"/>
          <w:sz w:val="20"/>
          <w:szCs w:val="20"/>
        </w:rPr>
        <w:t>(zgodnie z wzorem stanowiącym załącznik nr 3 do Formularza zgłoszeniowego),</w:t>
      </w:r>
    </w:p>
    <w:p w14:paraId="15279055" w14:textId="77777777" w:rsidR="00CC0C18" w:rsidRPr="00167DD4" w:rsidRDefault="00CC0C18" w:rsidP="00CC0C18">
      <w:pPr>
        <w:pStyle w:val="Akapitzlist"/>
        <w:numPr>
          <w:ilvl w:val="1"/>
          <w:numId w:val="4"/>
        </w:numPr>
        <w:spacing w:before="120" w:after="0" w:line="240" w:lineRule="auto"/>
        <w:ind w:left="1134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b/>
          <w:bCs/>
          <w:sz w:val="20"/>
          <w:szCs w:val="20"/>
        </w:rPr>
        <w:t>W przypadku osób ubogich pracujących</w:t>
      </w:r>
      <w:r w:rsidRPr="00167DD4">
        <w:rPr>
          <w:rFonts w:cs="Calibri"/>
          <w:sz w:val="20"/>
          <w:szCs w:val="20"/>
        </w:rPr>
        <w:t xml:space="preserve">, </w:t>
      </w:r>
    </w:p>
    <w:p w14:paraId="29D8B7E4" w14:textId="77777777" w:rsidR="00CC0C18" w:rsidRPr="00167DD4" w:rsidRDefault="00CC0C18" w:rsidP="00CC0C18">
      <w:pPr>
        <w:pStyle w:val="Akapitzlist"/>
        <w:numPr>
          <w:ilvl w:val="2"/>
          <w:numId w:val="36"/>
        </w:numPr>
        <w:spacing w:after="0" w:line="240" w:lineRule="auto"/>
        <w:ind w:left="1843" w:hanging="321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sz w:val="20"/>
          <w:szCs w:val="20"/>
        </w:rPr>
        <w:t>Zaświadczenie</w:t>
      </w:r>
      <w:r w:rsidRPr="00167DD4">
        <w:rPr>
          <w:rStyle w:val="Odwoaniedokomentarza"/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  <w:r w:rsidRPr="00167DD4">
        <w:rPr>
          <w:sz w:val="20"/>
          <w:szCs w:val="20"/>
        </w:rPr>
        <w:t>wystawione przez pracodawcę</w:t>
      </w:r>
      <w:r w:rsidRPr="00167DD4">
        <w:rPr>
          <w:rFonts w:cs="Calibri"/>
          <w:sz w:val="20"/>
          <w:szCs w:val="20"/>
        </w:rPr>
        <w:t xml:space="preserve"> potwierdzające rodzaj umowy, okres zatrudnienia oraz wysokość wynagrodzenia (zgodnie z wzorem stanowiącym załącznik nr 4 do Formularza zgłoszeniowego), </w:t>
      </w:r>
    </w:p>
    <w:p w14:paraId="7A136357" w14:textId="77777777" w:rsidR="00CC0C18" w:rsidRPr="00167DD4" w:rsidRDefault="00CC0C18" w:rsidP="00CC0C18">
      <w:pPr>
        <w:pStyle w:val="Akapitzlist"/>
        <w:numPr>
          <w:ilvl w:val="2"/>
          <w:numId w:val="36"/>
        </w:numPr>
        <w:spacing w:after="0" w:line="240" w:lineRule="auto"/>
        <w:ind w:left="1843" w:hanging="321"/>
        <w:contextualSpacing w:val="0"/>
        <w:jc w:val="both"/>
        <w:rPr>
          <w:sz w:val="20"/>
          <w:szCs w:val="20"/>
        </w:rPr>
      </w:pPr>
      <w:r w:rsidRPr="00167DD4">
        <w:rPr>
          <w:sz w:val="20"/>
          <w:szCs w:val="20"/>
        </w:rPr>
        <w:t xml:space="preserve">oświadczenia o wysokości dochodu na osobę w rodzinie – dotyczy wyłącznie osób zamieszkujących w gospodarstwie domowym, w którym dochody (z wyłączeniem transferów socjalnych), przypadające na jedną osobę nie przekraczają kryteriów dochodowych ustalonych w oparciu o próg interwencji socjalnej w miesiącu poprzedzającym przystąpienie do projektu </w:t>
      </w:r>
      <w:r w:rsidRPr="00167DD4">
        <w:rPr>
          <w:rFonts w:cs="Calibri"/>
          <w:sz w:val="20"/>
          <w:szCs w:val="20"/>
        </w:rPr>
        <w:t>(zgodnie z wzorem stanowiącym załącznik nr 5 do Formularza zgłoszeniowego),</w:t>
      </w:r>
    </w:p>
    <w:p w14:paraId="54D705AD" w14:textId="77777777" w:rsidR="00CC0C18" w:rsidRPr="00167DD4" w:rsidRDefault="00CC0C18" w:rsidP="00CC0C18">
      <w:pPr>
        <w:pStyle w:val="Akapitzlist"/>
        <w:numPr>
          <w:ilvl w:val="1"/>
          <w:numId w:val="4"/>
        </w:numPr>
        <w:spacing w:before="120" w:after="0" w:line="240" w:lineRule="auto"/>
        <w:ind w:left="1134"/>
        <w:contextualSpacing w:val="0"/>
        <w:jc w:val="both"/>
        <w:rPr>
          <w:rFonts w:cs="Calibri"/>
          <w:b/>
          <w:bCs/>
          <w:sz w:val="20"/>
          <w:szCs w:val="20"/>
        </w:rPr>
      </w:pPr>
      <w:r w:rsidRPr="00167DD4">
        <w:rPr>
          <w:b/>
          <w:bCs/>
          <w:sz w:val="20"/>
          <w:szCs w:val="20"/>
        </w:rPr>
        <w:t>W przypadku osób zatrudnionych na umowy krótkoterminowe lub umowy cywilno-prawne:</w:t>
      </w:r>
    </w:p>
    <w:p w14:paraId="5801AE77" w14:textId="77777777" w:rsidR="00CC0C18" w:rsidRPr="00167DD4" w:rsidRDefault="00CC0C18" w:rsidP="00CC0C18">
      <w:pPr>
        <w:pStyle w:val="Akapitzlist"/>
        <w:numPr>
          <w:ilvl w:val="2"/>
          <w:numId w:val="36"/>
        </w:numPr>
        <w:spacing w:after="0" w:line="240" w:lineRule="auto"/>
        <w:ind w:left="1843" w:hanging="321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sz w:val="20"/>
          <w:szCs w:val="20"/>
        </w:rPr>
        <w:t xml:space="preserve">Zaświadczenie wystawione przez pracodawcę </w:t>
      </w:r>
      <w:r w:rsidRPr="00167DD4">
        <w:rPr>
          <w:rFonts w:cs="Calibri"/>
          <w:sz w:val="20"/>
          <w:szCs w:val="20"/>
        </w:rPr>
        <w:t>potwierdzające rodzaj umowy, okres zatrudnienia oraz wysokość wynagrodzenia (zgodnie z wzorem stanowiącym załącznik nr 4 do Formularza zgłoszeniowego),</w:t>
      </w:r>
    </w:p>
    <w:p w14:paraId="538EE54B" w14:textId="77777777" w:rsidR="00CC0C18" w:rsidRPr="00167DD4" w:rsidRDefault="00CC0C18" w:rsidP="00CC0C18">
      <w:pPr>
        <w:pStyle w:val="Akapitzlist"/>
        <w:numPr>
          <w:ilvl w:val="1"/>
          <w:numId w:val="4"/>
        </w:numPr>
        <w:spacing w:before="120" w:after="0" w:line="240" w:lineRule="auto"/>
        <w:ind w:left="1134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b/>
          <w:sz w:val="20"/>
          <w:szCs w:val="20"/>
        </w:rPr>
        <w:t>W przypadku osób niepełnosprawnych</w:t>
      </w:r>
      <w:r w:rsidRPr="00167DD4">
        <w:rPr>
          <w:rFonts w:cs="Calibri"/>
          <w:sz w:val="20"/>
          <w:szCs w:val="20"/>
        </w:rPr>
        <w:t>:</w:t>
      </w:r>
    </w:p>
    <w:p w14:paraId="2BFF54D3" w14:textId="77777777" w:rsidR="00CC0C18" w:rsidRPr="00167DD4" w:rsidRDefault="00CC0C18" w:rsidP="00CC0C18">
      <w:pPr>
        <w:pStyle w:val="Akapitzlist"/>
        <w:numPr>
          <w:ilvl w:val="2"/>
          <w:numId w:val="36"/>
        </w:numPr>
        <w:spacing w:after="0" w:line="240" w:lineRule="auto"/>
        <w:ind w:left="1843" w:hanging="321"/>
        <w:contextualSpacing w:val="0"/>
        <w:jc w:val="both"/>
        <w:rPr>
          <w:sz w:val="20"/>
          <w:szCs w:val="20"/>
        </w:rPr>
      </w:pPr>
      <w:r w:rsidRPr="00167DD4">
        <w:rPr>
          <w:sz w:val="20"/>
          <w:szCs w:val="20"/>
        </w:rPr>
        <w:t>Orzeczenie o niepełnosprawności, lub</w:t>
      </w:r>
    </w:p>
    <w:p w14:paraId="7D65EFAD" w14:textId="77777777" w:rsidR="00CC0C18" w:rsidRPr="00167DD4" w:rsidRDefault="00CC0C18" w:rsidP="00CC0C18">
      <w:pPr>
        <w:pStyle w:val="Akapitzlist"/>
        <w:numPr>
          <w:ilvl w:val="2"/>
          <w:numId w:val="36"/>
        </w:numPr>
        <w:spacing w:after="0" w:line="240" w:lineRule="auto"/>
        <w:ind w:left="1843" w:hanging="321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sz w:val="20"/>
          <w:szCs w:val="20"/>
        </w:rPr>
        <w:t>Inny dokument wydany przez lekarza poświadczający stan zdrowia tj. orzeczenie o stanie zdrowia</w:t>
      </w:r>
      <w:r w:rsidRPr="00167DD4">
        <w:rPr>
          <w:rFonts w:cs="Calibri"/>
          <w:sz w:val="20"/>
          <w:szCs w:val="20"/>
        </w:rPr>
        <w:t xml:space="preserve"> lub opinię o stanie zdrowia (w przypadku osób z zaburzeniami psychicznymi, </w:t>
      </w:r>
      <w:r w:rsidRPr="00167DD4">
        <w:rPr>
          <w:rFonts w:cs="Calibri"/>
          <w:sz w:val="20"/>
          <w:szCs w:val="20"/>
        </w:rPr>
        <w:br/>
        <w:t>o których mowa w ustawie z dnia 19 sierpnia 1994r. o ochronie zdrowia psychicznego).</w:t>
      </w:r>
    </w:p>
    <w:p w14:paraId="4AA8B58F" w14:textId="77777777" w:rsidR="00CC0C18" w:rsidRPr="00167DD4" w:rsidRDefault="00CC0C18" w:rsidP="00CC0C18">
      <w:pPr>
        <w:keepLines/>
        <w:spacing w:before="360" w:afterLines="80" w:after="192" w:line="240" w:lineRule="auto"/>
        <w:jc w:val="center"/>
        <w:rPr>
          <w:rFonts w:ascii="Calibri" w:hAnsi="Calibri" w:cs="Calibri"/>
          <w:b/>
          <w:sz w:val="20"/>
          <w:szCs w:val="22"/>
        </w:rPr>
      </w:pPr>
      <w:r w:rsidRPr="00167DD4">
        <w:rPr>
          <w:rFonts w:ascii="Calibri" w:hAnsi="Calibri" w:cs="Calibri"/>
          <w:b/>
          <w:sz w:val="20"/>
          <w:szCs w:val="22"/>
        </w:rPr>
        <w:t>§ 4</w:t>
      </w:r>
      <w:r w:rsidRPr="00167DD4">
        <w:rPr>
          <w:rFonts w:ascii="Calibri" w:hAnsi="Calibri" w:cs="Calibri"/>
          <w:b/>
          <w:sz w:val="20"/>
          <w:szCs w:val="22"/>
        </w:rPr>
        <w:br/>
      </w:r>
      <w:r w:rsidRPr="00167DD4">
        <w:rPr>
          <w:rFonts w:ascii="Calibri" w:hAnsi="Calibri" w:cs="Calibri"/>
          <w:b/>
          <w:bCs/>
          <w:sz w:val="20"/>
          <w:szCs w:val="22"/>
        </w:rPr>
        <w:t>Procedura rekrutacji (etapy i kryteria)</w:t>
      </w:r>
    </w:p>
    <w:p w14:paraId="454A1693" w14:textId="77777777" w:rsidR="00CC0C18" w:rsidRPr="00167DD4" w:rsidRDefault="00CC0C18" w:rsidP="00CC0C18">
      <w:pPr>
        <w:pStyle w:val="Akapitzlist"/>
        <w:keepLines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Kandydaci, przed złożeniem Formularza Zgłoszeniowego, mają obowiązek zapoznać się z niniejszym </w:t>
      </w:r>
      <w:r w:rsidRPr="00167DD4">
        <w:rPr>
          <w:rFonts w:cs="Calibri"/>
          <w:i/>
          <w:sz w:val="20"/>
        </w:rPr>
        <w:t>Regulaminem</w:t>
      </w:r>
      <w:r w:rsidRPr="00167DD4">
        <w:rPr>
          <w:rFonts w:cs="Calibri"/>
          <w:sz w:val="20"/>
        </w:rPr>
        <w:t xml:space="preserve"> i zaakceptować jego treść poprzez podpisanie załącznika 1 do Formularza Zgłoszeniowego.</w:t>
      </w:r>
    </w:p>
    <w:p w14:paraId="4650E742" w14:textId="77777777" w:rsidR="00CC0C18" w:rsidRPr="00167DD4" w:rsidRDefault="00CC0C18" w:rsidP="00CC0C18">
      <w:pPr>
        <w:pStyle w:val="Akapitzlist"/>
        <w:keepLines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Niniejszy </w:t>
      </w:r>
      <w:r w:rsidRPr="00167DD4">
        <w:rPr>
          <w:rFonts w:cs="Calibri"/>
          <w:i/>
          <w:sz w:val="20"/>
        </w:rPr>
        <w:t>Regulamin</w:t>
      </w:r>
      <w:r w:rsidRPr="00167DD4">
        <w:rPr>
          <w:rFonts w:cs="Calibri"/>
          <w:sz w:val="20"/>
        </w:rPr>
        <w:t xml:space="preserve"> dostępny jest na stronie internetowej projektu oraz w Biurze Projektu wskazanych w § 2 ust. 8.</w:t>
      </w:r>
    </w:p>
    <w:p w14:paraId="28C4B15C" w14:textId="77777777" w:rsidR="00CC0C18" w:rsidRPr="00167DD4" w:rsidRDefault="00CC0C18" w:rsidP="00CC0C18">
      <w:pPr>
        <w:pStyle w:val="Akapitzlist"/>
        <w:keepLines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sz w:val="20"/>
        </w:rPr>
        <w:t xml:space="preserve">Rekrutacja trwać będzie od stycznia 2020 r. </w:t>
      </w:r>
      <w:r w:rsidRPr="00167DD4">
        <w:rPr>
          <w:rFonts w:cs="Calibri"/>
          <w:sz w:val="20"/>
          <w:szCs w:val="20"/>
        </w:rPr>
        <w:t>i zakończy się zakwalifikowaniem do udziału w Projekcie 100 osób spełniających kryteria uczestnictwa wskazane w § 3 ust. 1.</w:t>
      </w:r>
    </w:p>
    <w:p w14:paraId="1CD4DCDB" w14:textId="77777777" w:rsidR="00CC0C18" w:rsidRPr="00167DD4" w:rsidRDefault="00CC0C18" w:rsidP="00CC0C18">
      <w:pPr>
        <w:pStyle w:val="Akapitzlist"/>
        <w:keepLines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sz w:val="20"/>
          <w:szCs w:val="20"/>
        </w:rPr>
        <w:t xml:space="preserve">Nabór do projektu ma charakter otwarty i ciągły. </w:t>
      </w:r>
    </w:p>
    <w:p w14:paraId="2D298D82" w14:textId="77777777" w:rsidR="00CC0C18" w:rsidRPr="00167DD4" w:rsidRDefault="00CC0C18" w:rsidP="00CC0C18">
      <w:pPr>
        <w:pStyle w:val="Akapitzlist"/>
        <w:keepLines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Zgłoszenia do Projektu (rozumiane jako złożenie kompletu wymaganych dokumentów wskazanych </w:t>
      </w:r>
      <w:r w:rsidRPr="00167DD4">
        <w:rPr>
          <w:rFonts w:cs="Calibri"/>
          <w:sz w:val="20"/>
        </w:rPr>
        <w:br/>
        <w:t>§ 3 ust. 3) przyjmowane są:</w:t>
      </w:r>
    </w:p>
    <w:p w14:paraId="2E2686CD" w14:textId="77777777" w:rsidR="00CC0C18" w:rsidRPr="00167DD4" w:rsidRDefault="00CC0C18" w:rsidP="00CC0C18">
      <w:pPr>
        <w:keepLines/>
        <w:numPr>
          <w:ilvl w:val="1"/>
          <w:numId w:val="5"/>
        </w:numPr>
        <w:spacing w:before="60" w:after="0" w:line="240" w:lineRule="auto"/>
        <w:ind w:left="1276" w:hanging="357"/>
        <w:rPr>
          <w:rFonts w:ascii="Calibri" w:hAnsi="Calibri" w:cs="Calibri"/>
          <w:sz w:val="20"/>
        </w:rPr>
      </w:pPr>
      <w:r w:rsidRPr="00167DD4">
        <w:rPr>
          <w:rFonts w:ascii="Calibri" w:hAnsi="Calibri" w:cs="Calibri"/>
          <w:sz w:val="20"/>
        </w:rPr>
        <w:t xml:space="preserve">mailowo na </w:t>
      </w:r>
      <w:r w:rsidRPr="00167DD4">
        <w:rPr>
          <w:rFonts w:ascii="Calibri" w:hAnsi="Calibri" w:cs="Calibri"/>
          <w:sz w:val="20"/>
          <w:szCs w:val="20"/>
        </w:rPr>
        <w:t>adres:</w:t>
      </w:r>
      <w:r w:rsidRPr="00167DD4">
        <w:rPr>
          <w:rFonts w:ascii="Calibri" w:hAnsi="Calibri" w:cs="Calibri"/>
          <w:b/>
          <w:sz w:val="20"/>
          <w:szCs w:val="20"/>
        </w:rPr>
        <w:t xml:space="preserve"> </w:t>
      </w:r>
      <w:r w:rsidRPr="00167DD4">
        <w:rPr>
          <w:rFonts w:ascii="Calibri" w:hAnsi="Calibri" w:cs="Calibri"/>
          <w:sz w:val="20"/>
          <w:szCs w:val="20"/>
          <w:u w:val="single"/>
          <w:shd w:val="clear" w:color="auto" w:fill="FFFFFF"/>
        </w:rPr>
        <w:t>info@sepp.pl</w:t>
      </w:r>
    </w:p>
    <w:p w14:paraId="170E2065" w14:textId="77777777" w:rsidR="00CC0C18" w:rsidRPr="00167DD4" w:rsidRDefault="00CC0C18" w:rsidP="00CC0C18">
      <w:pPr>
        <w:keepLines/>
        <w:numPr>
          <w:ilvl w:val="1"/>
          <w:numId w:val="5"/>
        </w:numPr>
        <w:spacing w:before="60" w:after="0" w:line="240" w:lineRule="auto"/>
        <w:ind w:left="1276" w:hanging="357"/>
        <w:rPr>
          <w:rFonts w:ascii="Calibri" w:hAnsi="Calibri" w:cs="Calibri"/>
          <w:sz w:val="20"/>
        </w:rPr>
      </w:pPr>
      <w:r w:rsidRPr="00167DD4">
        <w:rPr>
          <w:rFonts w:ascii="Calibri" w:hAnsi="Calibri" w:cs="Calibri"/>
          <w:sz w:val="20"/>
        </w:rPr>
        <w:t>osobiście w Biurze Projektu,</w:t>
      </w:r>
    </w:p>
    <w:p w14:paraId="13FD85D5" w14:textId="77777777" w:rsidR="00CC0C18" w:rsidRPr="00167DD4" w:rsidRDefault="00CC0C18" w:rsidP="00CC0C18">
      <w:pPr>
        <w:pStyle w:val="Akapitzlist"/>
        <w:keepLines/>
        <w:numPr>
          <w:ilvl w:val="1"/>
          <w:numId w:val="5"/>
        </w:numPr>
        <w:spacing w:before="60" w:after="0" w:line="240" w:lineRule="auto"/>
        <w:ind w:left="1276" w:hanging="357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pocztą/ kurierem na adres Biura Projektu.</w:t>
      </w:r>
    </w:p>
    <w:p w14:paraId="0003E645" w14:textId="77777777" w:rsidR="00CC0C18" w:rsidRPr="00167DD4" w:rsidRDefault="00CC0C18" w:rsidP="00CC0C18">
      <w:pPr>
        <w:pStyle w:val="Akapitzlist"/>
        <w:keepLines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Złożenie wypełnionego Formularza Zgłoszeniowego nie jest jednoznaczne z zakwalifikowaniem do udziału w Projekcie.</w:t>
      </w:r>
    </w:p>
    <w:p w14:paraId="30A586C9" w14:textId="77777777" w:rsidR="00CC0C18" w:rsidRPr="00167DD4" w:rsidRDefault="00CC0C18" w:rsidP="00CC0C18">
      <w:pPr>
        <w:pStyle w:val="Akapitzlist"/>
        <w:keepLines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b/>
          <w:sz w:val="20"/>
        </w:rPr>
        <w:t>Etapy procesu rekrutacji</w:t>
      </w:r>
      <w:r w:rsidRPr="00167DD4">
        <w:rPr>
          <w:rFonts w:cs="Calibri"/>
          <w:sz w:val="20"/>
        </w:rPr>
        <w:t xml:space="preserve"> w ramach projektu:</w:t>
      </w:r>
    </w:p>
    <w:p w14:paraId="59309CD1" w14:textId="77777777" w:rsidR="00CC0C18" w:rsidRPr="00167DD4" w:rsidRDefault="00CC0C18" w:rsidP="00CC0C18">
      <w:pPr>
        <w:pStyle w:val="Akapitzlist"/>
        <w:keepLines/>
        <w:numPr>
          <w:ilvl w:val="1"/>
          <w:numId w:val="5"/>
        </w:numPr>
        <w:spacing w:before="120" w:after="0" w:line="240" w:lineRule="auto"/>
        <w:ind w:left="1080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  <w:u w:val="single"/>
        </w:rPr>
        <w:t xml:space="preserve">Etap 1: Ocena formalna </w:t>
      </w:r>
      <w:r w:rsidRPr="00167DD4">
        <w:rPr>
          <w:rFonts w:cs="Calibri"/>
          <w:sz w:val="20"/>
          <w:szCs w:val="20"/>
        </w:rPr>
        <w:t>– polegająca na weryfikacji:</w:t>
      </w:r>
    </w:p>
    <w:p w14:paraId="38FCF6C0" w14:textId="77777777" w:rsidR="00CC0C18" w:rsidRPr="00167DD4" w:rsidRDefault="00CC0C18" w:rsidP="00CC0C18">
      <w:pPr>
        <w:pStyle w:val="Akapitzlist"/>
        <w:keepLines/>
        <w:numPr>
          <w:ilvl w:val="2"/>
          <w:numId w:val="17"/>
        </w:numPr>
        <w:spacing w:after="0" w:line="240" w:lineRule="auto"/>
        <w:ind w:left="1701" w:hanging="36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spełniania kryteriów kwalifikowalności wyszczególnionych w § 3,</w:t>
      </w:r>
    </w:p>
    <w:p w14:paraId="5B92E66F" w14:textId="77777777" w:rsidR="00CC0C18" w:rsidRPr="00167DD4" w:rsidRDefault="00CC0C18" w:rsidP="00CC0C18">
      <w:pPr>
        <w:pStyle w:val="Akapitzlist"/>
        <w:keepLines/>
        <w:numPr>
          <w:ilvl w:val="2"/>
          <w:numId w:val="17"/>
        </w:numPr>
        <w:spacing w:after="0" w:line="240" w:lineRule="auto"/>
        <w:ind w:left="1701" w:hanging="36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przesłania zgłoszenia w formie wskazanej w ust. 5.</w:t>
      </w:r>
    </w:p>
    <w:p w14:paraId="2D9F237E" w14:textId="77777777" w:rsidR="00CC0C18" w:rsidRPr="00167DD4" w:rsidRDefault="00CC0C18" w:rsidP="00CC0C18">
      <w:pPr>
        <w:pStyle w:val="Akapitzlist"/>
        <w:keepLines/>
        <w:spacing w:before="120" w:after="0" w:line="240" w:lineRule="auto"/>
        <w:ind w:left="1072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Ocenie podlegają jedynie zgłoszenia zawierające: </w:t>
      </w:r>
    </w:p>
    <w:p w14:paraId="4D215338" w14:textId="77777777" w:rsidR="00CC0C18" w:rsidRPr="00167DD4" w:rsidRDefault="00CC0C18" w:rsidP="00CC0C18">
      <w:pPr>
        <w:pStyle w:val="Akapitzlist"/>
        <w:keepLines/>
        <w:numPr>
          <w:ilvl w:val="2"/>
          <w:numId w:val="18"/>
        </w:numPr>
        <w:spacing w:after="0" w:line="240" w:lineRule="auto"/>
        <w:ind w:left="1560" w:hanging="223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Formularz Zgłoszeniowy wypełniony na właściwym wzorze, w sposób czytelny oraz opatrzony datą i podpisem Kandydata oraz </w:t>
      </w:r>
    </w:p>
    <w:p w14:paraId="128258E6" w14:textId="77777777" w:rsidR="00CC0C18" w:rsidRPr="00167DD4" w:rsidRDefault="00CC0C18" w:rsidP="00CC0C18">
      <w:pPr>
        <w:pStyle w:val="Akapitzlist"/>
        <w:keepLines/>
        <w:numPr>
          <w:ilvl w:val="2"/>
          <w:numId w:val="18"/>
        </w:numPr>
        <w:spacing w:after="0" w:line="240" w:lineRule="auto"/>
        <w:ind w:left="1560" w:hanging="223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wszystkie niezbędne dokumenty wskazane w § 3 ust. 3, które potwierdzają spełnianie warunków udziału w projekcie.</w:t>
      </w:r>
    </w:p>
    <w:p w14:paraId="2D9922F5" w14:textId="77777777" w:rsidR="00CC0C18" w:rsidRPr="00167DD4" w:rsidRDefault="00CC0C18" w:rsidP="00CC0C18">
      <w:pPr>
        <w:pStyle w:val="Akapitzlist"/>
        <w:keepLines/>
        <w:spacing w:before="120" w:after="0" w:line="240" w:lineRule="auto"/>
        <w:ind w:left="1072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sz w:val="20"/>
        </w:rPr>
        <w:lastRenderedPageBreak/>
        <w:t xml:space="preserve">Kandydaci będą niezwłocznie informowani o ewentualnej konieczności uzupełnienia dokumentów. </w:t>
      </w:r>
      <w:r w:rsidRPr="00167DD4">
        <w:rPr>
          <w:rFonts w:cs="Calibri"/>
          <w:sz w:val="20"/>
        </w:rPr>
        <w:br/>
      </w:r>
      <w:r w:rsidRPr="00167DD4">
        <w:rPr>
          <w:rFonts w:cs="Calibri"/>
          <w:sz w:val="20"/>
          <w:szCs w:val="20"/>
        </w:rPr>
        <w:t>W razie konieczności uzupełnienia złożonych dokumentów zgłoszeniowych, kandydat(-ka) zostanie w tym celu wezwany telefonicznie i/lub pisemnie i/lub mailowo.</w:t>
      </w:r>
    </w:p>
    <w:p w14:paraId="66DEDBB5" w14:textId="77777777" w:rsidR="00CC0C18" w:rsidRPr="00167DD4" w:rsidRDefault="00CC0C18" w:rsidP="00CC0C18">
      <w:pPr>
        <w:pStyle w:val="Akapitzlist"/>
        <w:keepLines/>
        <w:spacing w:before="120" w:after="0" w:line="240" w:lineRule="auto"/>
        <w:ind w:left="1072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Warunkiem wstępnego zakwalifikowania osoby do udziału w projekcie jest:</w:t>
      </w:r>
    </w:p>
    <w:p w14:paraId="0E9F8C45" w14:textId="77777777" w:rsidR="00CC0C18" w:rsidRPr="00167DD4" w:rsidRDefault="00CC0C18" w:rsidP="00CC0C18">
      <w:pPr>
        <w:pStyle w:val="Akapitzlist"/>
        <w:keepLines/>
        <w:numPr>
          <w:ilvl w:val="2"/>
          <w:numId w:val="18"/>
        </w:numPr>
        <w:spacing w:after="0" w:line="240" w:lineRule="auto"/>
        <w:ind w:left="1560" w:hanging="223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spełnienie kryteriów obligatoryjnych wskazanych w § 3 ust. 1,</w:t>
      </w:r>
    </w:p>
    <w:p w14:paraId="19D4DA8E" w14:textId="77777777" w:rsidR="00CC0C18" w:rsidRPr="00167DD4" w:rsidRDefault="00CC0C18" w:rsidP="00CC0C18">
      <w:pPr>
        <w:pStyle w:val="Akapitzlist"/>
        <w:keepLines/>
        <w:numPr>
          <w:ilvl w:val="2"/>
          <w:numId w:val="18"/>
        </w:numPr>
        <w:spacing w:after="0" w:line="240" w:lineRule="auto"/>
        <w:ind w:left="1560" w:hanging="223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złożenie kompletu wymaganych dokumentów wskazanych § 3 ust. 3, </w:t>
      </w:r>
    </w:p>
    <w:p w14:paraId="15D148DD" w14:textId="77777777" w:rsidR="00CC0C18" w:rsidRPr="00167DD4" w:rsidRDefault="00CC0C18" w:rsidP="00CC0C18">
      <w:pPr>
        <w:pStyle w:val="Akapitzlist"/>
        <w:keepLines/>
        <w:numPr>
          <w:ilvl w:val="2"/>
          <w:numId w:val="18"/>
        </w:numPr>
        <w:spacing w:after="0" w:line="240" w:lineRule="auto"/>
        <w:ind w:left="1560" w:hanging="223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zaakceptowanie i przyjęcie warunków niniejszego </w:t>
      </w:r>
      <w:r w:rsidRPr="00167DD4">
        <w:rPr>
          <w:rFonts w:cs="Calibri"/>
          <w:i/>
          <w:sz w:val="20"/>
        </w:rPr>
        <w:t>Regulaminu</w:t>
      </w:r>
      <w:r w:rsidRPr="00167DD4">
        <w:rPr>
          <w:rFonts w:cs="Calibri"/>
          <w:sz w:val="20"/>
        </w:rPr>
        <w:t xml:space="preserve"> w sposób określony </w:t>
      </w:r>
      <w:r w:rsidRPr="00167DD4">
        <w:rPr>
          <w:rFonts w:cs="Calibri"/>
          <w:sz w:val="20"/>
        </w:rPr>
        <w:br/>
        <w:t>w § 3 ust. 3 lit. a).</w:t>
      </w:r>
    </w:p>
    <w:p w14:paraId="18E50082" w14:textId="77777777" w:rsidR="00CC0C18" w:rsidRPr="00167DD4" w:rsidRDefault="00CC0C18" w:rsidP="00CC0C18">
      <w:pPr>
        <w:pStyle w:val="Akapitzlist"/>
        <w:keepLines/>
        <w:spacing w:before="120" w:after="0" w:line="240" w:lineRule="auto"/>
        <w:ind w:left="1072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Kandydaci, którzy przesłali swoje zgłoszenie mailowo, składają własnoręczny podpis na wcześniej wypełnionym przez siebie i przesłanym Formularzu Zgłoszeniowym. Podpis należy złożyć w Biurze Projektu przed zakończeniem procedury rekrutacyjnej.</w:t>
      </w:r>
    </w:p>
    <w:p w14:paraId="245133E0" w14:textId="77777777" w:rsidR="00CC0C18" w:rsidRPr="00167DD4" w:rsidRDefault="00CC0C18" w:rsidP="00CC0C18">
      <w:pPr>
        <w:pStyle w:val="Akapitzlist"/>
        <w:keepNext/>
        <w:keepLines/>
        <w:numPr>
          <w:ilvl w:val="1"/>
          <w:numId w:val="5"/>
        </w:numPr>
        <w:spacing w:before="120" w:after="0" w:line="240" w:lineRule="auto"/>
        <w:ind w:left="1077" w:hanging="357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  <w:u w:val="single"/>
        </w:rPr>
        <w:t>Etap 2: Ocena merytoryczna</w:t>
      </w:r>
      <w:r w:rsidRPr="00167DD4">
        <w:rPr>
          <w:rFonts w:cs="Calibri"/>
          <w:sz w:val="20"/>
        </w:rPr>
        <w:t xml:space="preserve"> </w:t>
      </w:r>
    </w:p>
    <w:p w14:paraId="5A3FD823" w14:textId="77777777" w:rsidR="00CC0C18" w:rsidRPr="00167DD4" w:rsidRDefault="00CC0C18" w:rsidP="00CC0C18">
      <w:pPr>
        <w:pStyle w:val="Akapitzlist"/>
        <w:keepLines/>
        <w:spacing w:before="120" w:after="0" w:line="240" w:lineRule="auto"/>
        <w:ind w:left="1072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Na tym etapie rekrutacji Organizator Projektu przydziela Kandydatom </w:t>
      </w:r>
      <w:r w:rsidRPr="00167DD4">
        <w:rPr>
          <w:rFonts w:cs="Calibri"/>
          <w:b/>
          <w:sz w:val="20"/>
        </w:rPr>
        <w:t>dodatkowe punkty za spełnianie następujących kryteriów</w:t>
      </w:r>
      <w:r w:rsidRPr="00167DD4">
        <w:rPr>
          <w:rFonts w:cs="Calibri"/>
          <w:sz w:val="20"/>
        </w:rPr>
        <w:t>:</w:t>
      </w:r>
    </w:p>
    <w:p w14:paraId="5E53A6A8" w14:textId="77777777" w:rsidR="00CC0C18" w:rsidRPr="00167DD4" w:rsidRDefault="00CC0C18" w:rsidP="00CC0C18">
      <w:pPr>
        <w:pStyle w:val="Akapitzlist"/>
        <w:keepLines/>
        <w:numPr>
          <w:ilvl w:val="2"/>
          <w:numId w:val="18"/>
        </w:numPr>
        <w:spacing w:after="0" w:line="240" w:lineRule="auto"/>
        <w:ind w:left="1560" w:hanging="223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osoby będące </w:t>
      </w:r>
      <w:r w:rsidRPr="00167DD4">
        <w:rPr>
          <w:rFonts w:cs="Calibri"/>
          <w:sz w:val="20"/>
          <w:szCs w:val="20"/>
        </w:rPr>
        <w:t>byłymi uczestnikami</w:t>
      </w:r>
      <w:r w:rsidRPr="00167DD4">
        <w:rPr>
          <w:rFonts w:cs="Calibri"/>
          <w:sz w:val="20"/>
        </w:rPr>
        <w:t xml:space="preserve"> projektów z zakresu wyłączenia społecznego realizowanych w ramach celu tematycznego 9 w RPO - </w:t>
      </w:r>
      <w:r w:rsidRPr="00167DD4">
        <w:rPr>
          <w:rFonts w:cs="Calibri"/>
          <w:b/>
          <w:bCs/>
          <w:sz w:val="20"/>
        </w:rPr>
        <w:t>4 punkty</w:t>
      </w:r>
      <w:r w:rsidRPr="00167DD4">
        <w:rPr>
          <w:rFonts w:cs="Calibri"/>
          <w:sz w:val="20"/>
        </w:rPr>
        <w:t xml:space="preserve">. </w:t>
      </w:r>
    </w:p>
    <w:p w14:paraId="4A2D631B" w14:textId="77777777" w:rsidR="00CC0C18" w:rsidRPr="00167DD4" w:rsidRDefault="00CC0C18" w:rsidP="00CC0C18">
      <w:pPr>
        <w:pStyle w:val="Akapitzlist"/>
        <w:keepLines/>
        <w:numPr>
          <w:ilvl w:val="2"/>
          <w:numId w:val="18"/>
        </w:numPr>
        <w:spacing w:after="0" w:line="240" w:lineRule="auto"/>
        <w:ind w:left="1560" w:hanging="223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Osoby niepełnosprawne – </w:t>
      </w:r>
      <w:r w:rsidRPr="00167DD4">
        <w:rPr>
          <w:rFonts w:cs="Calibri"/>
          <w:b/>
          <w:bCs/>
          <w:sz w:val="20"/>
        </w:rPr>
        <w:t>1 punkt</w:t>
      </w:r>
    </w:p>
    <w:p w14:paraId="4A3FE81D" w14:textId="77777777" w:rsidR="00CC0C18" w:rsidRPr="00167DD4" w:rsidRDefault="00CC0C18" w:rsidP="00CC0C18">
      <w:pPr>
        <w:pStyle w:val="Akapitzlist"/>
        <w:keepLines/>
        <w:numPr>
          <w:ilvl w:val="2"/>
          <w:numId w:val="18"/>
        </w:numPr>
        <w:spacing w:after="0" w:line="240" w:lineRule="auto"/>
        <w:ind w:left="1560" w:hanging="223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Osoby zamieszkujące (w rozumieniu przepisów KC) miasta średnie lub miasta tracące funkcje gospodarcze – </w:t>
      </w:r>
      <w:r w:rsidRPr="00167DD4">
        <w:rPr>
          <w:rFonts w:cs="Calibri"/>
          <w:b/>
          <w:bCs/>
          <w:sz w:val="20"/>
        </w:rPr>
        <w:t>1 punkt</w:t>
      </w:r>
      <w:r w:rsidRPr="00167DD4">
        <w:rPr>
          <w:rFonts w:cs="Calibri"/>
          <w:sz w:val="20"/>
        </w:rPr>
        <w:t xml:space="preserve"> </w:t>
      </w:r>
    </w:p>
    <w:p w14:paraId="10B86A31" w14:textId="77777777" w:rsidR="00CC0C18" w:rsidRPr="00167DD4" w:rsidRDefault="00CC0C18" w:rsidP="00CC0C18">
      <w:pPr>
        <w:pStyle w:val="Akapitzlist"/>
        <w:keepLines/>
        <w:spacing w:before="120" w:after="0" w:line="240" w:lineRule="auto"/>
        <w:ind w:left="1072"/>
        <w:contextualSpacing w:val="0"/>
        <w:jc w:val="both"/>
        <w:rPr>
          <w:rFonts w:cs="Calibri"/>
          <w:b/>
          <w:bCs/>
          <w:sz w:val="20"/>
        </w:rPr>
      </w:pPr>
      <w:r w:rsidRPr="00167DD4">
        <w:rPr>
          <w:rFonts w:cs="Calibri"/>
          <w:sz w:val="20"/>
        </w:rPr>
        <w:t>Do projektu przyjmowane będą osoby, które uzyskały największą ilość punktów za spełnianie wyszczególnionych powyżej kryteriów, z zastrzeżeniem, że</w:t>
      </w:r>
      <w:r w:rsidRPr="00167DD4">
        <w:rPr>
          <w:rStyle w:val="Odwoaniedokomentarza"/>
          <w:rFonts w:eastAsia="Times New Roman"/>
          <w:szCs w:val="20"/>
          <w:lang w:eastAsia="x-none"/>
        </w:rPr>
        <w:t xml:space="preserve"> </w:t>
      </w:r>
      <w:r w:rsidRPr="00167DD4">
        <w:rPr>
          <w:rStyle w:val="Odwoaniedokomentarza"/>
          <w:rFonts w:eastAsia="Times New Roman"/>
          <w:b/>
          <w:bCs/>
          <w:sz w:val="20"/>
          <w:szCs w:val="20"/>
          <w:lang w:eastAsia="x-none"/>
        </w:rPr>
        <w:t>o</w:t>
      </w:r>
      <w:r w:rsidRPr="00167DD4">
        <w:rPr>
          <w:rFonts w:cs="Calibri"/>
          <w:b/>
          <w:bCs/>
          <w:sz w:val="20"/>
        </w:rPr>
        <w:t xml:space="preserve">sobom będącym byłymi uczestnikami projektów z zakresu włączenia społecznego realizowanych w ramach celu tematycznego 9 </w:t>
      </w:r>
      <w:r w:rsidRPr="00167DD4">
        <w:rPr>
          <w:rFonts w:cs="Calibri"/>
          <w:b/>
          <w:bCs/>
          <w:sz w:val="20"/>
        </w:rPr>
        <w:br/>
        <w:t>w RPO przysługuje pierwszeństwo.</w:t>
      </w:r>
    </w:p>
    <w:p w14:paraId="0DCEA27C" w14:textId="77777777" w:rsidR="00CC0C18" w:rsidRPr="00167DD4" w:rsidRDefault="00CC0C18" w:rsidP="00CC0C18">
      <w:pPr>
        <w:pStyle w:val="Akapitzlist"/>
        <w:keepNext/>
        <w:keepLines/>
        <w:numPr>
          <w:ilvl w:val="1"/>
          <w:numId w:val="5"/>
        </w:numPr>
        <w:spacing w:before="120" w:after="0" w:line="240" w:lineRule="auto"/>
        <w:ind w:left="1077" w:hanging="357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  <w:u w:val="single"/>
        </w:rPr>
        <w:t>Etap 3: Tworzenie list rankingowych</w:t>
      </w:r>
      <w:r w:rsidRPr="00167DD4">
        <w:rPr>
          <w:rFonts w:cs="Calibri"/>
          <w:sz w:val="20"/>
        </w:rPr>
        <w:t xml:space="preserve">. </w:t>
      </w:r>
    </w:p>
    <w:p w14:paraId="4B3C29DD" w14:textId="77777777" w:rsidR="00CC0C18" w:rsidRPr="00167DD4" w:rsidRDefault="00CC0C18" w:rsidP="00CC0C18">
      <w:pPr>
        <w:pStyle w:val="Akapitzlist"/>
        <w:keepLines/>
        <w:spacing w:before="120" w:after="0" w:line="240" w:lineRule="auto"/>
        <w:ind w:left="1080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Efektem procesu rekrutacji jest sporządzona lista osób zakwalifikowanych do Projektu dostępna w Biurze Projektu. O przyjęciu do projektu decyduje ilość uzyskanych punktów, których zasady przydzielania opisano w etapie 2 rekrutacji. Lista osób ostatecznie zakwalifikowanych do projektu konstruowana jest według malejącej liczby punktów przydzielonych Kandydatom w trakcie weryfikacji dokumentacji zgłoszeniowej. </w:t>
      </w:r>
    </w:p>
    <w:p w14:paraId="5E1EF3AD" w14:textId="77777777" w:rsidR="00CC0C18" w:rsidRPr="00167DD4" w:rsidRDefault="00CC0C18" w:rsidP="00CC0C18">
      <w:pPr>
        <w:pStyle w:val="Akapitzlist"/>
        <w:keepLines/>
        <w:spacing w:before="120" w:after="0" w:line="240" w:lineRule="auto"/>
        <w:ind w:left="1080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Organizator Projektu sporządza </w:t>
      </w:r>
      <w:r w:rsidRPr="00167DD4">
        <w:rPr>
          <w:rFonts w:cs="Calibri"/>
          <w:sz w:val="20"/>
          <w:u w:val="single"/>
        </w:rPr>
        <w:t>dwie osobne listy – listę osób pozostających poza rynkiem pracy (tj. bezrobotnych oraz biernych zawodowo)</w:t>
      </w:r>
      <w:r w:rsidRPr="00167DD4">
        <w:rPr>
          <w:rFonts w:cs="Calibri"/>
          <w:sz w:val="20"/>
        </w:rPr>
        <w:t xml:space="preserve"> zakwalifikowanych do projektu </w:t>
      </w:r>
      <w:r w:rsidRPr="00167DD4">
        <w:rPr>
          <w:rFonts w:cs="Calibri"/>
          <w:sz w:val="20"/>
          <w:u w:val="single"/>
        </w:rPr>
        <w:t>oraz listę osób pozostałych</w:t>
      </w:r>
      <w:r w:rsidRPr="00167DD4">
        <w:rPr>
          <w:rFonts w:cs="Calibri"/>
          <w:sz w:val="20"/>
        </w:rPr>
        <w:t xml:space="preserve"> zakwalifikowanych do projektu (co zapewni równość szans w dostępie do projektu i zasięgu interwencji).  </w:t>
      </w:r>
    </w:p>
    <w:p w14:paraId="64771F5E" w14:textId="77777777" w:rsidR="00CC0C18" w:rsidRPr="00167DD4" w:rsidRDefault="00CC0C18" w:rsidP="00CC0C18">
      <w:pPr>
        <w:pStyle w:val="Akapitzlist"/>
        <w:keepLines/>
        <w:spacing w:before="120" w:after="0" w:line="240" w:lineRule="auto"/>
        <w:ind w:left="1080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W przypadku uzyskania identycznej liczby pkt. decyduje kolejność zgłoszeń – decyduje data wpływu zgłoszenia.</w:t>
      </w:r>
    </w:p>
    <w:p w14:paraId="48FB4C17" w14:textId="77777777" w:rsidR="00CC0C18" w:rsidRPr="00167DD4" w:rsidRDefault="00CC0C18" w:rsidP="00CC0C18">
      <w:pPr>
        <w:pStyle w:val="Akapitzlist"/>
        <w:keepLines/>
        <w:spacing w:before="120" w:after="0" w:line="240" w:lineRule="auto"/>
        <w:ind w:left="1080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Kandydaci, którzy z powodu braku miejsc nie zakwalifikują się do udziału w projekcie, zostaną umieszczeni na liście rezerwowej. Lista rezerwowa konstruowana jest na takich samych zasadach jak lista osób zakwalifikowanych do projektu – tj. według malejącej liczby punktów, osobna lista dla osób pozostających poza rynkiem pracy (tj. bezrobotnych oraz biernych zawodowo) i osobna dla osób pozostałych.</w:t>
      </w:r>
    </w:p>
    <w:p w14:paraId="6BA2DA41" w14:textId="77777777" w:rsidR="00CC0C18" w:rsidRPr="00167DD4" w:rsidRDefault="00CC0C18" w:rsidP="00CC0C18">
      <w:pPr>
        <w:pStyle w:val="Akapitzlist"/>
        <w:keepLines/>
        <w:spacing w:before="120" w:after="0" w:line="240" w:lineRule="auto"/>
        <w:ind w:left="1080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Osoby z listy rezerwowej będą kwalifikowane kolejno do udziału w projekcie w przypadku rezygnacji osób z listy podstawowej przed rozpoczęciem szkolenia lub w początkowej jego fazie. </w:t>
      </w:r>
    </w:p>
    <w:p w14:paraId="619BEFE4" w14:textId="77777777" w:rsidR="00CC0C18" w:rsidRPr="00167DD4" w:rsidRDefault="00CC0C18" w:rsidP="00CC0C18">
      <w:pPr>
        <w:pStyle w:val="Akapitzlist"/>
        <w:keepLines/>
        <w:spacing w:before="120" w:after="0" w:line="240" w:lineRule="auto"/>
        <w:ind w:left="1080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O wynikach rekrutacji Kandydaci zostaną powiadomieni drogą elektroniczną (pod warunkiem posiadania adresu e-mail), osobiście, telefonicznie lub listownie.</w:t>
      </w:r>
    </w:p>
    <w:p w14:paraId="364ED678" w14:textId="77777777" w:rsidR="00CC0C18" w:rsidRPr="00167DD4" w:rsidRDefault="00CC0C18" w:rsidP="00CC0C18">
      <w:pPr>
        <w:pStyle w:val="Akapitzlist"/>
        <w:keepLines/>
        <w:numPr>
          <w:ilvl w:val="0"/>
          <w:numId w:val="5"/>
        </w:numPr>
        <w:spacing w:before="120" w:after="0" w:line="240" w:lineRule="auto"/>
        <w:ind w:left="660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Zakłada się, iż wśród wszystkich Uczestników Projektu, osoby z poszczególnych grup stanowić będą:</w:t>
      </w:r>
    </w:p>
    <w:p w14:paraId="09868EDE" w14:textId="77777777" w:rsidR="00CC0C18" w:rsidRPr="00167DD4" w:rsidRDefault="00CC0C18" w:rsidP="00CC0C18">
      <w:pPr>
        <w:pStyle w:val="Akapitzlist"/>
        <w:keepLines/>
        <w:numPr>
          <w:ilvl w:val="1"/>
          <w:numId w:val="33"/>
        </w:numPr>
        <w:spacing w:after="0" w:line="240" w:lineRule="auto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osoby o niskich kwalifikacjach (max ISCED 3) – 100%</w:t>
      </w:r>
    </w:p>
    <w:p w14:paraId="0A2382E3" w14:textId="77777777" w:rsidR="00CC0C18" w:rsidRPr="00167DD4" w:rsidRDefault="00CC0C18" w:rsidP="00CC0C18">
      <w:pPr>
        <w:pStyle w:val="Akapitzlist"/>
        <w:keepLines/>
        <w:numPr>
          <w:ilvl w:val="1"/>
          <w:numId w:val="33"/>
        </w:numPr>
        <w:spacing w:after="0" w:line="240" w:lineRule="auto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osoby pozostające poza rynkiem pracy, tj. osoby bezrobotne lub osoby bierne zawodowo – minimum 60%</w:t>
      </w:r>
    </w:p>
    <w:p w14:paraId="0F6106B3" w14:textId="77777777" w:rsidR="00CC0C18" w:rsidRPr="00167DD4" w:rsidRDefault="00CC0C18" w:rsidP="00CC0C18">
      <w:pPr>
        <w:pStyle w:val="Akapitzlist"/>
        <w:keepLines/>
        <w:numPr>
          <w:ilvl w:val="1"/>
          <w:numId w:val="33"/>
        </w:numPr>
        <w:spacing w:after="0" w:line="240" w:lineRule="auto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lastRenderedPageBreak/>
        <w:t>osoby pracuj</w:t>
      </w:r>
      <w:r w:rsidRPr="00167DD4">
        <w:rPr>
          <w:rFonts w:cs="Calibri" w:hint="eastAsia"/>
          <w:sz w:val="20"/>
        </w:rPr>
        <w:t>ą</w:t>
      </w:r>
      <w:r w:rsidRPr="00167DD4">
        <w:rPr>
          <w:rFonts w:cs="Calibri"/>
          <w:sz w:val="20"/>
        </w:rPr>
        <w:t>ce znajduj</w:t>
      </w:r>
      <w:r w:rsidRPr="00167DD4">
        <w:rPr>
          <w:rFonts w:cs="Calibri" w:hint="eastAsia"/>
          <w:sz w:val="20"/>
        </w:rPr>
        <w:t>ą</w:t>
      </w:r>
      <w:r w:rsidRPr="00167DD4">
        <w:rPr>
          <w:rFonts w:cs="Calibri"/>
          <w:sz w:val="20"/>
        </w:rPr>
        <w:t>ce si</w:t>
      </w:r>
      <w:r w:rsidRPr="00167DD4">
        <w:rPr>
          <w:rFonts w:cs="Calibri" w:hint="eastAsia"/>
          <w:sz w:val="20"/>
        </w:rPr>
        <w:t>ę</w:t>
      </w:r>
      <w:r w:rsidRPr="00167DD4">
        <w:rPr>
          <w:rFonts w:cs="Calibri"/>
          <w:sz w:val="20"/>
        </w:rPr>
        <w:t xml:space="preserve"> w niekorzystnej sytuacji na rynku pracy (tj. osoby ubogie pracujące / osoby zatrudnione na umowach krótkoterminowych / osoby pracujące w ramach umów cywilnoprawnych / </w:t>
      </w:r>
      <w:r w:rsidRPr="00167DD4">
        <w:rPr>
          <w:sz w:val="20"/>
          <w:szCs w:val="20"/>
        </w:rPr>
        <w:t>osoby odchodz</w:t>
      </w:r>
      <w:r w:rsidRPr="00167DD4">
        <w:rPr>
          <w:rFonts w:hint="eastAsia"/>
          <w:sz w:val="20"/>
          <w:szCs w:val="20"/>
        </w:rPr>
        <w:t>ą</w:t>
      </w:r>
      <w:r w:rsidRPr="00167DD4">
        <w:rPr>
          <w:sz w:val="20"/>
          <w:szCs w:val="20"/>
        </w:rPr>
        <w:t>ce z rolnictwa i ich rodziny</w:t>
      </w:r>
      <w:r w:rsidRPr="00167DD4">
        <w:rPr>
          <w:rFonts w:cs="Calibri"/>
          <w:sz w:val="20"/>
        </w:rPr>
        <w:t>) – minimum 15%</w:t>
      </w:r>
    </w:p>
    <w:p w14:paraId="184AB867" w14:textId="77777777" w:rsidR="00CC0C18" w:rsidRPr="00167DD4" w:rsidRDefault="00CC0C18" w:rsidP="00CC0C18">
      <w:pPr>
        <w:pStyle w:val="Akapitzlist"/>
        <w:keepLines/>
        <w:numPr>
          <w:ilvl w:val="1"/>
          <w:numId w:val="33"/>
        </w:numPr>
        <w:spacing w:after="0" w:line="240" w:lineRule="auto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osoby zamieszkałe w </w:t>
      </w:r>
      <w:r w:rsidRPr="00167DD4">
        <w:rPr>
          <w:rFonts w:cs="Calibri"/>
          <w:sz w:val="20"/>
          <w:szCs w:val="20"/>
        </w:rPr>
        <w:t>miastach średnich</w:t>
      </w:r>
      <w:r w:rsidRPr="00167DD4">
        <w:rPr>
          <w:rFonts w:cs="Calibri"/>
          <w:sz w:val="20"/>
          <w:szCs w:val="20"/>
          <w:lang w:eastAsia="pl-PL"/>
        </w:rPr>
        <w:t xml:space="preserve"> oraz </w:t>
      </w:r>
      <w:r w:rsidRPr="00167DD4">
        <w:rPr>
          <w:rFonts w:cs="Calibri"/>
          <w:sz w:val="20"/>
        </w:rPr>
        <w:t>miastach ś</w:t>
      </w:r>
      <w:r w:rsidRPr="00167DD4">
        <w:rPr>
          <w:rFonts w:cs="Calibri"/>
          <w:sz w:val="20"/>
          <w:szCs w:val="20"/>
          <w:lang w:eastAsia="pl-PL"/>
        </w:rPr>
        <w:t>rednich tracących funkcje społeczno-gospodarcze</w:t>
      </w:r>
      <w:r w:rsidRPr="00167DD4">
        <w:rPr>
          <w:rFonts w:cs="Calibri"/>
          <w:sz w:val="16"/>
          <w:szCs w:val="18"/>
          <w:lang w:eastAsia="pl-PL"/>
        </w:rPr>
        <w:t xml:space="preserve"> </w:t>
      </w:r>
      <w:r w:rsidRPr="00167DD4">
        <w:rPr>
          <w:rFonts w:cs="Calibri"/>
          <w:sz w:val="20"/>
        </w:rPr>
        <w:t>– minimum 60%,</w:t>
      </w:r>
    </w:p>
    <w:p w14:paraId="059103D0" w14:textId="77777777" w:rsidR="00CC0C18" w:rsidRPr="00167DD4" w:rsidRDefault="00CC0C18" w:rsidP="00CC0C18">
      <w:pPr>
        <w:pStyle w:val="Akapitzlist"/>
        <w:keepLines/>
        <w:numPr>
          <w:ilvl w:val="1"/>
          <w:numId w:val="33"/>
        </w:numPr>
        <w:spacing w:after="0" w:line="240" w:lineRule="auto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kobiety – około 50%, mężczyźni – około 50%.</w:t>
      </w:r>
    </w:p>
    <w:p w14:paraId="274C057A" w14:textId="77777777" w:rsidR="00CC0C18" w:rsidRPr="00167DD4" w:rsidRDefault="00CC0C18" w:rsidP="00CC0C18">
      <w:pPr>
        <w:pStyle w:val="Akapitzlist"/>
        <w:keepLines/>
        <w:numPr>
          <w:ilvl w:val="1"/>
          <w:numId w:val="33"/>
        </w:numPr>
        <w:spacing w:after="0" w:line="240" w:lineRule="auto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osoby bezrobotne – około 70 %</w:t>
      </w:r>
    </w:p>
    <w:p w14:paraId="2A7AD4AA" w14:textId="77777777" w:rsidR="00CC0C18" w:rsidRPr="00167DD4" w:rsidRDefault="00CC0C18" w:rsidP="00CC0C18">
      <w:pPr>
        <w:pStyle w:val="Akapitzlist"/>
        <w:keepLines/>
        <w:numPr>
          <w:ilvl w:val="1"/>
          <w:numId w:val="33"/>
        </w:numPr>
        <w:spacing w:after="0" w:line="240" w:lineRule="auto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osoby bierne zawodowo – około 15%</w:t>
      </w:r>
    </w:p>
    <w:p w14:paraId="453D5234" w14:textId="77777777" w:rsidR="00CC0C18" w:rsidRPr="00167DD4" w:rsidRDefault="00CC0C18" w:rsidP="00CC0C18">
      <w:pPr>
        <w:pStyle w:val="Akapitzlist"/>
        <w:keepLines/>
        <w:numPr>
          <w:ilvl w:val="1"/>
          <w:numId w:val="33"/>
        </w:numPr>
        <w:spacing w:after="0" w:line="240" w:lineRule="auto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osoby długotrwale bezrobotne – około 20%</w:t>
      </w:r>
    </w:p>
    <w:p w14:paraId="5C876390" w14:textId="77777777" w:rsidR="00CC0C18" w:rsidRPr="00167DD4" w:rsidRDefault="00CC0C18" w:rsidP="00CC0C18">
      <w:pPr>
        <w:pStyle w:val="Akapitzlist"/>
        <w:keepLines/>
        <w:numPr>
          <w:ilvl w:val="1"/>
          <w:numId w:val="33"/>
        </w:numPr>
        <w:spacing w:after="0" w:line="240" w:lineRule="auto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osoby z niepełnosprawnościami – około 4%,</w:t>
      </w:r>
    </w:p>
    <w:p w14:paraId="510380E0" w14:textId="77777777" w:rsidR="00CC0C18" w:rsidRPr="00167DD4" w:rsidRDefault="00CC0C18" w:rsidP="00CC0C18">
      <w:pPr>
        <w:pStyle w:val="Akapitzlist"/>
        <w:keepLines/>
        <w:numPr>
          <w:ilvl w:val="1"/>
          <w:numId w:val="33"/>
        </w:numPr>
        <w:spacing w:after="0" w:line="240" w:lineRule="auto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osoby w wieku 50 lat i więcej – około 10%</w:t>
      </w:r>
    </w:p>
    <w:p w14:paraId="0E73EAFE" w14:textId="77777777" w:rsidR="00CC0C18" w:rsidRPr="00167DD4" w:rsidRDefault="00CC0C18" w:rsidP="00CC0C18">
      <w:pPr>
        <w:pStyle w:val="Akapitzlist"/>
        <w:keepLines/>
        <w:spacing w:before="120" w:after="120" w:line="240" w:lineRule="auto"/>
        <w:ind w:left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Minimalne założenia ilościowe wskazane w pkt 1-4 są obligatoryjne dla projektu. </w:t>
      </w:r>
    </w:p>
    <w:p w14:paraId="100ACF0B" w14:textId="77777777" w:rsidR="00CC0C18" w:rsidRPr="00167DD4" w:rsidRDefault="00CC0C18" w:rsidP="00CC0C18">
      <w:pPr>
        <w:pStyle w:val="Akapitzlist"/>
        <w:keepLines/>
        <w:spacing w:before="120" w:after="120" w:line="240" w:lineRule="auto"/>
        <w:ind w:left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Założenia wskazane w pkt 5-10 wynikają z analizy rynku dokonanej przez Organizatora Projektu na etapie tworzenia projektu i odzwierciedlają ówczesne statystyki. Niemniej Organizator Projektu zastrzega sobie możliwość zmiany powyższych proporcji wśród ostatecznie zakwalifikowanych Uczestników, co wynikać będzie z faktycznych zgłoszeń osób kwalifikujących się do projektu, w tym osób, którym przyznane zostaną punkty dodatkowe wskazane w ust. 7 pkt 2).</w:t>
      </w:r>
    </w:p>
    <w:p w14:paraId="09B59864" w14:textId="77777777" w:rsidR="00CC0C18" w:rsidRPr="00167DD4" w:rsidRDefault="00CC0C18" w:rsidP="00CC0C18">
      <w:pPr>
        <w:pStyle w:val="Akapitzlist"/>
        <w:keepLines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Każdy Kandydat(-ka) ma obowiązek udostępnić Organizatorowi Projektu do wglądu swój dowód osobisty, na potwierdzenie swojej tożsamości oraz weryfikacji przez Organizatora Projektu poprawności danych osobowych wpisanych w Formularzu Zgłoszeniowym. Dowód osobisty przedstawiany jest wyłącznie do wglądu – bez kserowania dokumentu.</w:t>
      </w:r>
    </w:p>
    <w:p w14:paraId="16A3DB12" w14:textId="77777777" w:rsidR="00CC0C18" w:rsidRPr="00167DD4" w:rsidRDefault="00CC0C18" w:rsidP="00CC0C18">
      <w:pPr>
        <w:pStyle w:val="Akapitzlist"/>
        <w:keepLines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Postępowanie kwalifikacyjne jest obligatoryjne dla wszystkich osób chcących przystąpić do Projektu.</w:t>
      </w:r>
    </w:p>
    <w:p w14:paraId="2717F17F" w14:textId="77777777" w:rsidR="00CC0C18" w:rsidRPr="00167DD4" w:rsidRDefault="00CC0C18" w:rsidP="00CC0C18">
      <w:pPr>
        <w:pStyle w:val="Akapitzlist"/>
        <w:keepLines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Zgłoszenia, które wpłyną po uzyskaniu określonej w ust. 3 liczby Uczestników będą rejestrowane na liście rezerwowej. </w:t>
      </w:r>
    </w:p>
    <w:p w14:paraId="5C985234" w14:textId="77777777" w:rsidR="00CC0C18" w:rsidRPr="00167DD4" w:rsidRDefault="00CC0C18" w:rsidP="00CC0C18">
      <w:pPr>
        <w:pStyle w:val="Akapitzlist"/>
        <w:keepLines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Zakończenie rekrutacji zostanie ogłoszone na stronie internetowej Projektu wskazanej w § 2 ust. 8.</w:t>
      </w:r>
    </w:p>
    <w:p w14:paraId="5A967027" w14:textId="77777777" w:rsidR="00CC0C18" w:rsidRPr="00167DD4" w:rsidRDefault="00CC0C18" w:rsidP="00CC0C18">
      <w:pPr>
        <w:pStyle w:val="Akapitzlist"/>
        <w:keepLines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Osoba zakwalifikowana do projektu podpisuje </w:t>
      </w:r>
      <w:r w:rsidRPr="00167DD4">
        <w:rPr>
          <w:rFonts w:cs="Calibri"/>
          <w:i/>
          <w:sz w:val="20"/>
        </w:rPr>
        <w:t>Umowę Uczestnictwa w projekcie</w:t>
      </w:r>
      <w:r w:rsidRPr="00167DD4">
        <w:rPr>
          <w:rFonts w:cs="Calibri"/>
          <w:sz w:val="20"/>
        </w:rPr>
        <w:t xml:space="preserve"> i od tego momentu staje się Uczestnikiem Projektu, </w:t>
      </w:r>
      <w:r w:rsidRPr="00167DD4">
        <w:rPr>
          <w:rFonts w:cs="Calibri"/>
          <w:sz w:val="20"/>
          <w:szCs w:val="20"/>
        </w:rPr>
        <w:t xml:space="preserve">z zastrzeżeniem konieczności ponownej oceny kwalifikowalności danego Uczestnika projektu bezpośrednio w dniu podpisywania </w:t>
      </w:r>
      <w:r w:rsidRPr="00167DD4">
        <w:rPr>
          <w:rFonts w:cs="Calibri"/>
          <w:i/>
          <w:sz w:val="20"/>
          <w:szCs w:val="20"/>
        </w:rPr>
        <w:t>Umowy uczestnictwa</w:t>
      </w:r>
      <w:r w:rsidRPr="00167DD4">
        <w:rPr>
          <w:rFonts w:cs="Calibri"/>
          <w:sz w:val="20"/>
          <w:szCs w:val="20"/>
        </w:rPr>
        <w:t>, przed udzieleniem danej osobie pierwszej formy wsparcia w ramach projektu.</w:t>
      </w:r>
    </w:p>
    <w:p w14:paraId="58596B26" w14:textId="77777777" w:rsidR="00CC0C18" w:rsidRPr="00167DD4" w:rsidRDefault="00CC0C18" w:rsidP="00CC0C18">
      <w:pPr>
        <w:pStyle w:val="Akapitzlist"/>
        <w:keepLines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Jeżeli osoba, która została zakwalifikowana do projektu nie zgłosi się w wyznaczonym terminie </w:t>
      </w:r>
      <w:r w:rsidRPr="00167DD4">
        <w:rPr>
          <w:rFonts w:cs="Calibri"/>
          <w:sz w:val="20"/>
        </w:rPr>
        <w:br/>
        <w:t xml:space="preserve">(nie krótszym, niż 3 dni robocze) na podpisanie </w:t>
      </w:r>
      <w:r w:rsidRPr="00167DD4">
        <w:rPr>
          <w:rFonts w:cs="Calibri"/>
          <w:i/>
          <w:sz w:val="20"/>
        </w:rPr>
        <w:t>Umowy Uczestnictwa w projekcie</w:t>
      </w:r>
      <w:r w:rsidRPr="00167DD4">
        <w:rPr>
          <w:rFonts w:cs="Calibri"/>
          <w:sz w:val="20"/>
        </w:rPr>
        <w:t>, zostaje przeniesiona na listę rezerwową. Na powstałe miejsce przyjęta zostaje pierwsza w kolejności osoba z listy rezerwowej.</w:t>
      </w:r>
    </w:p>
    <w:p w14:paraId="7970689E" w14:textId="77777777" w:rsidR="00CC0C18" w:rsidRPr="00167DD4" w:rsidRDefault="00CC0C18" w:rsidP="00CC0C18">
      <w:pPr>
        <w:pStyle w:val="Akapitzlist"/>
        <w:keepLines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W przypadku pojawienia się dodatkowych wolnych miejsc, Organizator Projektu będzie kontaktował się z osobami z listy rezerwowej.</w:t>
      </w:r>
    </w:p>
    <w:p w14:paraId="686A711A" w14:textId="77777777" w:rsidR="00CC0C18" w:rsidRPr="00167DD4" w:rsidRDefault="00CC0C18" w:rsidP="00CC0C18">
      <w:pPr>
        <w:pStyle w:val="Akapitzlist"/>
        <w:keepLines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Osoba z listy rezerwowej może dołączyć do grupy szkoleniowej maksymalnie do czasu zrealizowania w ramach projektu 20 % odbytych zajęć, po konsultacjach wyrównawczych z trenerem i podpisaniu oświadczenia o świadomości, że część zajęć w ramach projektu już się odbyła i nie ma możliwości ich powtórzenia.</w:t>
      </w:r>
    </w:p>
    <w:p w14:paraId="5681EE73" w14:textId="77777777" w:rsidR="00CC0C18" w:rsidRPr="00167DD4" w:rsidRDefault="00CC0C18" w:rsidP="00CC0C18">
      <w:pPr>
        <w:pStyle w:val="Akapitzlist"/>
        <w:keepLines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Dokumenty zgłoszeniowe złożone przez Kandydatów nie podlegają zwrotowi.</w:t>
      </w:r>
    </w:p>
    <w:p w14:paraId="51A5A338" w14:textId="77777777" w:rsidR="00CC0C18" w:rsidRPr="00167DD4" w:rsidRDefault="00CC0C18" w:rsidP="00CC0C18">
      <w:pPr>
        <w:keepLines/>
        <w:spacing w:before="360" w:afterLines="80" w:after="192" w:line="240" w:lineRule="auto"/>
        <w:jc w:val="center"/>
        <w:rPr>
          <w:rFonts w:ascii="Calibri" w:hAnsi="Calibri" w:cs="Calibri"/>
          <w:b/>
          <w:sz w:val="20"/>
          <w:szCs w:val="22"/>
        </w:rPr>
      </w:pPr>
      <w:r w:rsidRPr="00167DD4">
        <w:rPr>
          <w:rFonts w:ascii="Calibri" w:hAnsi="Calibri" w:cs="Calibri"/>
          <w:b/>
          <w:sz w:val="20"/>
          <w:szCs w:val="22"/>
        </w:rPr>
        <w:t>§ 5</w:t>
      </w:r>
      <w:r w:rsidRPr="00167DD4">
        <w:rPr>
          <w:rFonts w:ascii="Calibri" w:hAnsi="Calibri" w:cs="Calibri"/>
          <w:b/>
          <w:sz w:val="20"/>
          <w:szCs w:val="22"/>
        </w:rPr>
        <w:br/>
        <w:t>Warunki rezygnacji z udziału w projekcie</w:t>
      </w:r>
    </w:p>
    <w:p w14:paraId="5A737555" w14:textId="77777777" w:rsidR="00CC0C18" w:rsidRPr="00167DD4" w:rsidRDefault="00CC0C18" w:rsidP="00CC0C18">
      <w:pPr>
        <w:pStyle w:val="Akapitzlist"/>
        <w:keepLines/>
        <w:numPr>
          <w:ilvl w:val="0"/>
          <w:numId w:val="6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Osoba zakwalifikowana do Projektu, która nie podpisała jeszcze </w:t>
      </w:r>
      <w:r w:rsidRPr="00167DD4">
        <w:rPr>
          <w:rFonts w:cs="Calibri"/>
          <w:i/>
          <w:sz w:val="20"/>
        </w:rPr>
        <w:t>Umowy Uczestnictwa w projekcie</w:t>
      </w:r>
      <w:r w:rsidRPr="00167DD4">
        <w:rPr>
          <w:rFonts w:cs="Calibri"/>
          <w:sz w:val="20"/>
        </w:rPr>
        <w:t>, może zrezygnować z udziału w projekcie w terminie do 5 dni roboczych przed pierwszym wyznaczonym terminem zajęć, przekazując pisemną informację do Biura Projektu.</w:t>
      </w:r>
    </w:p>
    <w:p w14:paraId="1A691D7D" w14:textId="77777777" w:rsidR="00CC0C18" w:rsidRPr="00167DD4" w:rsidRDefault="00CC0C18" w:rsidP="00CC0C18">
      <w:pPr>
        <w:pStyle w:val="Akapitzlist"/>
        <w:keepLines/>
        <w:numPr>
          <w:ilvl w:val="0"/>
          <w:numId w:val="6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Po podpisaniu </w:t>
      </w:r>
      <w:r w:rsidRPr="00167DD4">
        <w:rPr>
          <w:rFonts w:cs="Calibri"/>
          <w:i/>
          <w:sz w:val="20"/>
        </w:rPr>
        <w:t>Umowy Uczestnictwa w projekcie</w:t>
      </w:r>
      <w:r w:rsidRPr="00167DD4">
        <w:rPr>
          <w:rFonts w:cs="Calibri"/>
          <w:sz w:val="20"/>
        </w:rPr>
        <w:t xml:space="preserve"> rezygnacja z udziału w projekcie możliwa jest tylko w uzasadnionych przypadkach i następuje poprzez złożenie przez Uczestnika Projektu pisemnego oświadczenia wraz z podaniem przyczyny.</w:t>
      </w:r>
    </w:p>
    <w:p w14:paraId="4D9D158F" w14:textId="77777777" w:rsidR="00CC0C18" w:rsidRPr="00167DD4" w:rsidRDefault="00CC0C18" w:rsidP="00CC0C18">
      <w:pPr>
        <w:pStyle w:val="Akapitzlist"/>
        <w:keepLines/>
        <w:numPr>
          <w:ilvl w:val="0"/>
          <w:numId w:val="6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lastRenderedPageBreak/>
        <w:t xml:space="preserve">Za uzasadnione przypadki, o których mowa w ust. 2 uznaje się przyczyny losowe / natury zdrowotnej, niezależne od Uczestnika Projektu lub wynikające z działania siły wyższej, a także podjęcie zatrudnienia </w:t>
      </w:r>
      <w:r w:rsidRPr="00167DD4">
        <w:rPr>
          <w:rFonts w:cs="Calibri"/>
          <w:sz w:val="20"/>
        </w:rPr>
        <w:br/>
        <w:t>w trakcie udziału w Projekcie. Przypadki te z zasady nie mogą być znane Uczestnikowi w momencie rozpoczęcia udziału w projekcie. Wszystkie przypadki rezygnacji muszą niezwłocznie zostać potwierdzone przez Uczestnika Projektu stosownymi dokumentami przedłożonymi do Biura Projektu.</w:t>
      </w:r>
    </w:p>
    <w:p w14:paraId="1E50DDED" w14:textId="77777777" w:rsidR="00CC0C18" w:rsidRPr="00167DD4" w:rsidRDefault="00CC0C18" w:rsidP="00CC0C18">
      <w:pPr>
        <w:pStyle w:val="Akapitzlist"/>
        <w:keepLines/>
        <w:numPr>
          <w:ilvl w:val="0"/>
          <w:numId w:val="6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Organizator Projektu zastrzega sobie prawo do skreślenia Uczestnika Projektu z listy uczestników, w przypadku naruszenia przez niego umowy uczestnictwa w projekcie lub niniejszego </w:t>
      </w:r>
      <w:r w:rsidRPr="00167DD4">
        <w:rPr>
          <w:rFonts w:cs="Calibri"/>
          <w:i/>
          <w:sz w:val="20"/>
        </w:rPr>
        <w:t>Regulaminu</w:t>
      </w:r>
      <w:r w:rsidRPr="00167DD4">
        <w:rPr>
          <w:rFonts w:cs="Calibri"/>
          <w:sz w:val="20"/>
        </w:rPr>
        <w:t xml:space="preserve"> albo naruszenia przez niego w związku z udziałem w projekcie zasad współżycia społecznego, w szczególności </w:t>
      </w:r>
      <w:r>
        <w:rPr>
          <w:rFonts w:cs="Calibri"/>
          <w:sz w:val="20"/>
        </w:rPr>
        <w:br/>
      </w:r>
      <w:r w:rsidRPr="00167DD4">
        <w:rPr>
          <w:rFonts w:cs="Calibri"/>
          <w:sz w:val="20"/>
        </w:rPr>
        <w:t>w przypadku naruszenia nietykalności cielesnej innego uczestnika Projektu, osoby prowadzącej zajęcia (doradztwo zawodowe, pośrednictwo pracy, szkolenie), opiekuna stażu lub pracownika Biura Projektu, udowodnionego aktu kradzieży lub szczególnego wandalizmu, a także przebywania na szkoleniu, stażu lub innej formie wsparcia pod wpływem alkoholu, narkotyków albo innych środków odurzających.</w:t>
      </w:r>
    </w:p>
    <w:p w14:paraId="1F5E91CF" w14:textId="77777777" w:rsidR="00CC0C18" w:rsidRPr="00167DD4" w:rsidRDefault="00CC0C18" w:rsidP="00CC0C18">
      <w:pPr>
        <w:pStyle w:val="Akapitzlist"/>
        <w:keepLines/>
        <w:numPr>
          <w:ilvl w:val="0"/>
          <w:numId w:val="6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Uznaje się, że Uczestnik Projektu zrezygnował z uczestnictwa w projekcie, gdy liczba jego nieobecności na zajęciach przekracza 20 % ogólnej liczby zajęć w ramach danej formy wsparcia.</w:t>
      </w:r>
    </w:p>
    <w:p w14:paraId="0A0C7B55" w14:textId="77777777" w:rsidR="00CC0C18" w:rsidRPr="00167DD4" w:rsidRDefault="00CC0C18" w:rsidP="00CC0C18">
      <w:pPr>
        <w:pStyle w:val="Akapitzlist"/>
        <w:keepLines/>
        <w:numPr>
          <w:ilvl w:val="0"/>
          <w:numId w:val="6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Rezygnacja Uczestnika Projektu z udziału w Projekcie przed zakończeniem przewidzianych dla niego w Projekcie oraz przewidzianych w Indywidualnym Planie Działania (IPD) form wsparcia, z wyłączeniem przyczyn określonych w ust. 3, wiąże się z konsekwencjami finansowymi w postaci konieczności zwrotu na rachunek bankowy wskazany przez Organizatora Projektu kosztów poniesionych podczas jego dotychczasowego udziału w Projekcie.</w:t>
      </w:r>
    </w:p>
    <w:p w14:paraId="1BE42A26" w14:textId="77777777" w:rsidR="00CC0C18" w:rsidRPr="00167DD4" w:rsidRDefault="00CC0C18" w:rsidP="00CC0C18">
      <w:pPr>
        <w:keepLines/>
        <w:spacing w:before="360" w:afterLines="80" w:after="192" w:line="240" w:lineRule="auto"/>
        <w:jc w:val="center"/>
        <w:rPr>
          <w:rFonts w:ascii="Calibri" w:hAnsi="Calibri" w:cs="Calibri"/>
          <w:b/>
          <w:sz w:val="20"/>
          <w:szCs w:val="22"/>
        </w:rPr>
      </w:pPr>
      <w:bookmarkStart w:id="11" w:name="_Hlk22156853"/>
      <w:r w:rsidRPr="00167DD4">
        <w:rPr>
          <w:rFonts w:ascii="Calibri" w:hAnsi="Calibri" w:cs="Calibri"/>
          <w:b/>
          <w:sz w:val="20"/>
          <w:szCs w:val="22"/>
        </w:rPr>
        <w:t>§ 6</w:t>
      </w:r>
      <w:bookmarkEnd w:id="11"/>
      <w:r w:rsidRPr="00167DD4">
        <w:rPr>
          <w:rFonts w:ascii="Calibri" w:hAnsi="Calibri" w:cs="Calibri"/>
          <w:b/>
          <w:sz w:val="20"/>
          <w:szCs w:val="22"/>
        </w:rPr>
        <w:br/>
        <w:t xml:space="preserve">Zakres wsparcia w ramach projektu </w:t>
      </w:r>
    </w:p>
    <w:p w14:paraId="1B31A51C" w14:textId="77777777" w:rsidR="00CC0C18" w:rsidRPr="00167DD4" w:rsidRDefault="00CC0C18" w:rsidP="00CC0C18">
      <w:pPr>
        <w:pStyle w:val="Default"/>
        <w:numPr>
          <w:ilvl w:val="0"/>
          <w:numId w:val="12"/>
        </w:numPr>
        <w:spacing w:before="120"/>
        <w:ind w:left="357" w:hanging="357"/>
        <w:jc w:val="both"/>
        <w:rPr>
          <w:rFonts w:ascii="Calibri" w:hAnsi="Calibri" w:cs="Calibri"/>
          <w:color w:val="auto"/>
          <w:sz w:val="20"/>
          <w:szCs w:val="22"/>
        </w:rPr>
      </w:pPr>
      <w:r w:rsidRPr="00167DD4">
        <w:rPr>
          <w:rFonts w:ascii="Calibri" w:hAnsi="Calibri" w:cs="Calibri"/>
          <w:color w:val="auto"/>
          <w:sz w:val="20"/>
          <w:szCs w:val="22"/>
        </w:rPr>
        <w:t xml:space="preserve">Udział w projekcie rozumiany jest jako uzyskanie następującego wsparcia: </w:t>
      </w:r>
    </w:p>
    <w:p w14:paraId="5A97EA94" w14:textId="77777777" w:rsidR="00CC0C18" w:rsidRPr="00167DD4" w:rsidRDefault="00CC0C18" w:rsidP="00CC0C18">
      <w:pPr>
        <w:pStyle w:val="Default"/>
        <w:numPr>
          <w:ilvl w:val="0"/>
          <w:numId w:val="27"/>
        </w:numPr>
        <w:tabs>
          <w:tab w:val="left" w:pos="851"/>
        </w:tabs>
        <w:spacing w:before="60"/>
        <w:ind w:left="851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167DD4">
        <w:rPr>
          <w:rFonts w:ascii="Calibri" w:hAnsi="Calibri" w:cs="Calibri"/>
          <w:b/>
          <w:bCs/>
          <w:color w:val="auto"/>
          <w:sz w:val="20"/>
          <w:szCs w:val="20"/>
        </w:rPr>
        <w:t>Doradztwo zawodowe wraz przygotowaniem Indywidualnego Planu Działania (IPD)</w:t>
      </w:r>
      <w:r w:rsidRPr="00167DD4">
        <w:rPr>
          <w:rFonts w:ascii="Calibri" w:hAnsi="Calibri" w:cs="Calibri"/>
          <w:bCs/>
          <w:color w:val="auto"/>
          <w:sz w:val="20"/>
          <w:szCs w:val="20"/>
        </w:rPr>
        <w:t>,</w:t>
      </w:r>
    </w:p>
    <w:p w14:paraId="110F0D94" w14:textId="77777777" w:rsidR="00CC0C18" w:rsidRPr="00167DD4" w:rsidRDefault="00CC0C18" w:rsidP="00CC0C18">
      <w:pPr>
        <w:pStyle w:val="Default"/>
        <w:numPr>
          <w:ilvl w:val="0"/>
          <w:numId w:val="27"/>
        </w:numPr>
        <w:tabs>
          <w:tab w:val="left" w:pos="851"/>
        </w:tabs>
        <w:spacing w:before="60"/>
        <w:ind w:left="851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167DD4">
        <w:rPr>
          <w:rFonts w:ascii="Calibri" w:hAnsi="Calibri" w:cs="Calibri"/>
          <w:b/>
          <w:bCs/>
          <w:color w:val="auto"/>
          <w:sz w:val="20"/>
          <w:szCs w:val="20"/>
        </w:rPr>
        <w:t>Coaching,</w:t>
      </w:r>
    </w:p>
    <w:p w14:paraId="0988AA21" w14:textId="77777777" w:rsidR="00CC0C18" w:rsidRPr="00167DD4" w:rsidRDefault="00CC0C18" w:rsidP="00CC0C18">
      <w:pPr>
        <w:pStyle w:val="Default"/>
        <w:numPr>
          <w:ilvl w:val="0"/>
          <w:numId w:val="27"/>
        </w:numPr>
        <w:tabs>
          <w:tab w:val="left" w:pos="851"/>
        </w:tabs>
        <w:spacing w:before="60"/>
        <w:ind w:left="851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167DD4">
        <w:rPr>
          <w:rFonts w:ascii="Calibri" w:hAnsi="Calibri" w:cs="Calibri"/>
          <w:b/>
          <w:color w:val="auto"/>
          <w:sz w:val="20"/>
          <w:szCs w:val="20"/>
        </w:rPr>
        <w:t xml:space="preserve">Szkolenie </w:t>
      </w:r>
      <w:r w:rsidRPr="00167DD4">
        <w:rPr>
          <w:rFonts w:ascii="Calibri" w:hAnsi="Calibri" w:cs="Calibri"/>
          <w:b/>
          <w:bCs/>
          <w:color w:val="auto"/>
          <w:sz w:val="20"/>
          <w:szCs w:val="20"/>
        </w:rPr>
        <w:t xml:space="preserve">zawodowe </w:t>
      </w:r>
      <w:r w:rsidRPr="00167DD4">
        <w:rPr>
          <w:rFonts w:ascii="Calibri" w:hAnsi="Calibri" w:cs="Calibri"/>
          <w:b/>
          <w:color w:val="auto"/>
          <w:sz w:val="20"/>
          <w:szCs w:val="20"/>
        </w:rPr>
        <w:t>przygotowujące do egzaminu certyfikowanego lub podnoszące kwalifikacje i umiejętności zawodowe</w:t>
      </w:r>
      <w:r w:rsidRPr="00167DD4">
        <w:rPr>
          <w:rFonts w:ascii="Calibri" w:hAnsi="Calibri" w:cs="Calibri"/>
          <w:color w:val="auto"/>
          <w:sz w:val="20"/>
          <w:szCs w:val="20"/>
        </w:rPr>
        <w:t>, kończące się egzaminem potwierdzającym uzyskanie kwalifikacji,</w:t>
      </w:r>
    </w:p>
    <w:p w14:paraId="5AF372C7" w14:textId="77777777" w:rsidR="00CC0C18" w:rsidRPr="00167DD4" w:rsidRDefault="00CC0C18" w:rsidP="00CC0C18">
      <w:pPr>
        <w:pStyle w:val="Default"/>
        <w:numPr>
          <w:ilvl w:val="0"/>
          <w:numId w:val="27"/>
        </w:numPr>
        <w:tabs>
          <w:tab w:val="left" w:pos="851"/>
        </w:tabs>
        <w:spacing w:before="60"/>
        <w:ind w:left="851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167DD4">
        <w:rPr>
          <w:rFonts w:ascii="Calibri" w:hAnsi="Calibri" w:cs="Calibri"/>
          <w:b/>
          <w:color w:val="auto"/>
          <w:sz w:val="20"/>
          <w:szCs w:val="20"/>
        </w:rPr>
        <w:t>Staż</w:t>
      </w:r>
      <w:r w:rsidRPr="00167DD4">
        <w:rPr>
          <w:rFonts w:ascii="Calibri" w:hAnsi="Calibri" w:cs="Calibri"/>
          <w:color w:val="auto"/>
          <w:sz w:val="20"/>
          <w:szCs w:val="20"/>
        </w:rPr>
        <w:t xml:space="preserve"> trwający 3 miesiące,</w:t>
      </w:r>
    </w:p>
    <w:p w14:paraId="48871E60" w14:textId="77777777" w:rsidR="00CC0C18" w:rsidRPr="00167DD4" w:rsidRDefault="00CC0C18" w:rsidP="00CC0C18">
      <w:pPr>
        <w:pStyle w:val="Default"/>
        <w:numPr>
          <w:ilvl w:val="0"/>
          <w:numId w:val="27"/>
        </w:numPr>
        <w:tabs>
          <w:tab w:val="left" w:pos="851"/>
        </w:tabs>
        <w:spacing w:before="60"/>
        <w:ind w:left="851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167DD4">
        <w:rPr>
          <w:rFonts w:ascii="Calibri" w:hAnsi="Calibri" w:cs="Calibri"/>
          <w:b/>
          <w:bCs/>
          <w:color w:val="auto"/>
          <w:sz w:val="20"/>
          <w:szCs w:val="20"/>
        </w:rPr>
        <w:t>Pośrednictwo pracy.</w:t>
      </w:r>
    </w:p>
    <w:p w14:paraId="02A519CD" w14:textId="77777777" w:rsidR="00CC0C18" w:rsidRPr="00167DD4" w:rsidRDefault="00CC0C18" w:rsidP="00CC0C18">
      <w:pPr>
        <w:pStyle w:val="Default"/>
        <w:numPr>
          <w:ilvl w:val="0"/>
          <w:numId w:val="18"/>
        </w:numPr>
        <w:spacing w:before="120"/>
        <w:jc w:val="both"/>
        <w:rPr>
          <w:rFonts w:ascii="Calibri" w:eastAsia="DejaVuSans" w:hAnsi="Calibri" w:cs="Calibri"/>
          <w:color w:val="auto"/>
          <w:sz w:val="20"/>
          <w:szCs w:val="20"/>
          <w:lang w:eastAsia="pl-PL"/>
        </w:rPr>
      </w:pPr>
      <w:r w:rsidRPr="00167DD4">
        <w:rPr>
          <w:rFonts w:ascii="Calibri" w:eastAsia="DejaVuSans" w:hAnsi="Calibri" w:cs="Calibri"/>
          <w:color w:val="auto"/>
          <w:sz w:val="20"/>
          <w:szCs w:val="20"/>
          <w:lang w:eastAsia="pl-PL"/>
        </w:rPr>
        <w:t>Wszystkie formy wsparcia zaplanowane w Projekcie realizowane są na terenie województwa śląskiego.</w:t>
      </w:r>
    </w:p>
    <w:p w14:paraId="12DB878C" w14:textId="77777777" w:rsidR="00CC0C18" w:rsidRPr="00167DD4" w:rsidRDefault="00CC0C18" w:rsidP="00CC0C18">
      <w:pPr>
        <w:pStyle w:val="Default"/>
        <w:numPr>
          <w:ilvl w:val="0"/>
          <w:numId w:val="18"/>
        </w:numPr>
        <w:spacing w:before="120"/>
        <w:ind w:left="357" w:hanging="357"/>
        <w:jc w:val="both"/>
        <w:rPr>
          <w:rFonts w:ascii="Calibri" w:eastAsia="DejaVuSans" w:hAnsi="Calibri" w:cs="Calibri"/>
          <w:color w:val="auto"/>
          <w:sz w:val="20"/>
          <w:szCs w:val="22"/>
          <w:lang w:eastAsia="pl-PL"/>
        </w:rPr>
      </w:pPr>
      <w:r w:rsidRPr="00167DD4">
        <w:rPr>
          <w:rFonts w:ascii="Calibri" w:hAnsi="Calibri" w:cs="Calibri"/>
          <w:b/>
          <w:bCs/>
          <w:color w:val="auto"/>
          <w:sz w:val="20"/>
          <w:szCs w:val="22"/>
        </w:rPr>
        <w:t>Zasady realizacji doradztwa zawodowego wraz z przygotowaniem Indywidualnego Planu Działania (IPD):</w:t>
      </w:r>
    </w:p>
    <w:p w14:paraId="0AEBB093" w14:textId="77777777" w:rsidR="00CC0C18" w:rsidRPr="00167DD4" w:rsidRDefault="00CC0C18" w:rsidP="00CC0C18">
      <w:pPr>
        <w:pStyle w:val="Default"/>
        <w:numPr>
          <w:ilvl w:val="1"/>
          <w:numId w:val="29"/>
        </w:numPr>
        <w:tabs>
          <w:tab w:val="left" w:pos="851"/>
        </w:tabs>
        <w:spacing w:before="120"/>
        <w:ind w:left="851"/>
        <w:jc w:val="both"/>
        <w:rPr>
          <w:rFonts w:ascii="Calibri" w:eastAsia="DejaVuSans" w:hAnsi="Calibri" w:cs="Calibri"/>
          <w:color w:val="auto"/>
          <w:sz w:val="20"/>
          <w:szCs w:val="22"/>
          <w:lang w:eastAsia="pl-PL"/>
        </w:rPr>
      </w:pPr>
      <w:r w:rsidRPr="00167DD4">
        <w:rPr>
          <w:rFonts w:ascii="Calibri" w:hAnsi="Calibri" w:cs="Calibri"/>
          <w:bCs/>
          <w:color w:val="auto"/>
          <w:sz w:val="20"/>
          <w:szCs w:val="22"/>
        </w:rPr>
        <w:t xml:space="preserve">Doradztwo zawodowe wraz z przygotowaniem Indywidualnego Planu Działania (IPD) </w:t>
      </w:r>
      <w:bookmarkStart w:id="12" w:name="_Hlk6514942"/>
      <w:r w:rsidRPr="00167DD4">
        <w:rPr>
          <w:rFonts w:ascii="Calibri" w:hAnsi="Calibri" w:cs="Calibri"/>
          <w:bCs/>
          <w:color w:val="auto"/>
          <w:sz w:val="20"/>
          <w:szCs w:val="22"/>
        </w:rPr>
        <w:t xml:space="preserve">jest </w:t>
      </w:r>
      <w:r w:rsidRPr="00167DD4">
        <w:rPr>
          <w:rFonts w:ascii="Calibri" w:hAnsi="Calibri" w:cs="Calibri"/>
          <w:bCs/>
          <w:color w:val="auto"/>
          <w:sz w:val="20"/>
          <w:szCs w:val="22"/>
          <w:u w:val="single"/>
        </w:rPr>
        <w:t>wsparciem obligatoryjnym dla każdego uczestnika projektu</w:t>
      </w:r>
      <w:r w:rsidRPr="00167DD4">
        <w:rPr>
          <w:rFonts w:ascii="Calibri" w:hAnsi="Calibri" w:cs="Calibri"/>
          <w:bCs/>
          <w:color w:val="auto"/>
          <w:sz w:val="20"/>
          <w:szCs w:val="22"/>
        </w:rPr>
        <w:t>.</w:t>
      </w:r>
      <w:bookmarkEnd w:id="12"/>
    </w:p>
    <w:p w14:paraId="0EE1B00D" w14:textId="77777777" w:rsidR="00CC0C18" w:rsidRPr="00167DD4" w:rsidRDefault="00CC0C18" w:rsidP="00CC0C18">
      <w:pPr>
        <w:pStyle w:val="Default"/>
        <w:numPr>
          <w:ilvl w:val="1"/>
          <w:numId w:val="29"/>
        </w:numPr>
        <w:tabs>
          <w:tab w:val="left" w:pos="851"/>
        </w:tabs>
        <w:spacing w:before="120"/>
        <w:ind w:left="851"/>
        <w:jc w:val="both"/>
        <w:rPr>
          <w:rFonts w:ascii="Calibri" w:eastAsia="DejaVuSans" w:hAnsi="Calibri" w:cs="Calibri"/>
          <w:color w:val="auto"/>
          <w:sz w:val="20"/>
          <w:szCs w:val="22"/>
          <w:lang w:eastAsia="pl-PL"/>
        </w:rPr>
      </w:pPr>
      <w:r w:rsidRPr="00167DD4">
        <w:rPr>
          <w:rFonts w:ascii="Calibri" w:hAnsi="Calibri" w:cs="Calibri"/>
          <w:bCs/>
          <w:color w:val="auto"/>
          <w:sz w:val="20"/>
          <w:szCs w:val="22"/>
        </w:rPr>
        <w:t xml:space="preserve">Pierwsze spotkanie z doradcą zawodowym odbywa się na początku udziału danego Uczestnika w projekcie </w:t>
      </w:r>
      <w:r w:rsidRPr="00167DD4">
        <w:rPr>
          <w:rFonts w:ascii="Calibri" w:hAnsi="Calibri" w:cs="Calibri"/>
          <w:color w:val="auto"/>
          <w:sz w:val="20"/>
          <w:szCs w:val="22"/>
        </w:rPr>
        <w:t>(jako pierwsza forma wsparcia).</w:t>
      </w:r>
    </w:p>
    <w:p w14:paraId="032BA27E" w14:textId="77777777" w:rsidR="00CC0C18" w:rsidRPr="00167DD4" w:rsidRDefault="00CC0C18" w:rsidP="00CC0C18">
      <w:pPr>
        <w:pStyle w:val="Default"/>
        <w:numPr>
          <w:ilvl w:val="1"/>
          <w:numId w:val="29"/>
        </w:numPr>
        <w:tabs>
          <w:tab w:val="left" w:pos="851"/>
        </w:tabs>
        <w:spacing w:before="120"/>
        <w:ind w:left="851"/>
        <w:jc w:val="both"/>
        <w:rPr>
          <w:rFonts w:ascii="Calibri" w:eastAsia="DejaVuSans" w:hAnsi="Calibri" w:cs="Calibri"/>
          <w:color w:val="auto"/>
          <w:sz w:val="20"/>
          <w:szCs w:val="22"/>
          <w:lang w:eastAsia="pl-PL"/>
        </w:rPr>
      </w:pPr>
      <w:r w:rsidRPr="00167DD4">
        <w:rPr>
          <w:rFonts w:ascii="Calibri" w:hAnsi="Calibri" w:cs="Calibri"/>
          <w:bCs/>
          <w:color w:val="auto"/>
          <w:sz w:val="20"/>
          <w:szCs w:val="22"/>
        </w:rPr>
        <w:t>Doradztwo zawodowe wraz z przygotowaniem Indywidualnego Planu Działania (IPD) obejmuje minimum cztery poniższe etapy:</w:t>
      </w:r>
    </w:p>
    <w:p w14:paraId="3C055EFE" w14:textId="77777777" w:rsidR="00CC0C18" w:rsidRPr="00167DD4" w:rsidRDefault="00CC0C18" w:rsidP="00CC0C18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sz w:val="20"/>
          <w:szCs w:val="20"/>
        </w:rPr>
      </w:pPr>
      <w:r w:rsidRPr="00167DD4">
        <w:rPr>
          <w:sz w:val="20"/>
          <w:szCs w:val="20"/>
        </w:rPr>
        <w:t>Etap I:  Przeprowadzenie diagnozy sytuacji zawodowej uczestnika projektu (tj. potencjału, uwarunkowań zdrowotnych i społecznych, problemów zawodowych, predyspozycji/preferencji zawodowych, kierunków rozwoju);</w:t>
      </w:r>
    </w:p>
    <w:p w14:paraId="3519F7FD" w14:textId="77777777" w:rsidR="00CC0C18" w:rsidRPr="00167DD4" w:rsidRDefault="00CC0C18" w:rsidP="00CC0C18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sz w:val="20"/>
          <w:szCs w:val="20"/>
        </w:rPr>
      </w:pPr>
      <w:r w:rsidRPr="00167DD4">
        <w:rPr>
          <w:sz w:val="20"/>
          <w:szCs w:val="20"/>
        </w:rPr>
        <w:t>Etap II: Przygotowanie Indywidualnego Planu Działania (IPD) przez doradcę zawodowego z udziałem uczestnika projektu, celem wyznaczenia realistycznych celów zawodowych i wytyczenia opartej na nich indywidualnej ścieżki rozwoju zawodowego, zmotywowania uczestnika do podjęcia działań zorientowanych na osiągnięcie celów zawodowych, zaplanowania działań rozwojowych prowadzących do realizacji celów;</w:t>
      </w:r>
    </w:p>
    <w:p w14:paraId="404B7ADA" w14:textId="77777777" w:rsidR="00CC0C18" w:rsidRPr="00167DD4" w:rsidRDefault="00CC0C18" w:rsidP="00CC0C18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sz w:val="20"/>
          <w:szCs w:val="20"/>
        </w:rPr>
      </w:pPr>
      <w:r w:rsidRPr="00167DD4">
        <w:rPr>
          <w:sz w:val="20"/>
          <w:szCs w:val="20"/>
        </w:rPr>
        <w:t>Etap III: Realizacja IPD przy wsparciu doradcy zawodowego, która ma na celu ukończenie przez uczestnika zaplanowanych działań oraz doprowadzenie uczestnika do osiągnięcia założonych celów, w tym celów szczegółowych i celu strategicznego;</w:t>
      </w:r>
    </w:p>
    <w:p w14:paraId="2AB4E426" w14:textId="77777777" w:rsidR="00CC0C18" w:rsidRPr="00167DD4" w:rsidRDefault="00CC0C18" w:rsidP="00CC0C18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sz w:val="20"/>
          <w:szCs w:val="20"/>
        </w:rPr>
      </w:pPr>
      <w:r w:rsidRPr="00167DD4">
        <w:rPr>
          <w:sz w:val="20"/>
          <w:szCs w:val="20"/>
        </w:rPr>
        <w:t>Etap IV: Zakończenie realizacji IPD – podsumowanie działań.</w:t>
      </w:r>
    </w:p>
    <w:p w14:paraId="78A14F4E" w14:textId="77777777" w:rsidR="00CC0C18" w:rsidRPr="00167DD4" w:rsidRDefault="00CC0C18" w:rsidP="00CC0C18">
      <w:pPr>
        <w:pStyle w:val="Default"/>
        <w:numPr>
          <w:ilvl w:val="1"/>
          <w:numId w:val="29"/>
        </w:numPr>
        <w:tabs>
          <w:tab w:val="left" w:pos="851"/>
        </w:tabs>
        <w:spacing w:before="120"/>
        <w:ind w:left="851"/>
        <w:jc w:val="both"/>
        <w:rPr>
          <w:rFonts w:ascii="Calibri" w:hAnsi="Calibri" w:cs="Calibri"/>
          <w:color w:val="auto"/>
          <w:sz w:val="20"/>
          <w:szCs w:val="22"/>
        </w:rPr>
      </w:pPr>
      <w:r w:rsidRPr="00167DD4">
        <w:rPr>
          <w:rFonts w:ascii="Calibri" w:hAnsi="Calibri" w:cs="Calibri"/>
          <w:color w:val="auto"/>
          <w:sz w:val="20"/>
          <w:szCs w:val="22"/>
        </w:rPr>
        <w:lastRenderedPageBreak/>
        <w:t>Spotkania Doradcy zawodowego z Uczestnikami projektu mogą odbywać się w tygodniu w dni robocze w godzinach rannych lub popołudniowych oraz w weekend (sobota i niedziela) w zależności od potrzeb uczestników. Spotkania realizowane są w formie indywidualnej (1:1).</w:t>
      </w:r>
    </w:p>
    <w:p w14:paraId="5F6C6ACE" w14:textId="77777777" w:rsidR="00CC0C18" w:rsidRPr="00167DD4" w:rsidRDefault="00CC0C18" w:rsidP="00CC0C18">
      <w:pPr>
        <w:pStyle w:val="Default"/>
        <w:numPr>
          <w:ilvl w:val="1"/>
          <w:numId w:val="29"/>
        </w:numPr>
        <w:tabs>
          <w:tab w:val="left" w:pos="851"/>
        </w:tabs>
        <w:spacing w:before="120"/>
        <w:ind w:left="851"/>
        <w:jc w:val="both"/>
        <w:rPr>
          <w:rFonts w:ascii="Calibri" w:hAnsi="Calibri" w:cs="Calibri"/>
          <w:color w:val="auto"/>
          <w:sz w:val="20"/>
          <w:szCs w:val="22"/>
        </w:rPr>
      </w:pPr>
      <w:r w:rsidRPr="00167DD4">
        <w:rPr>
          <w:rFonts w:ascii="Calibri" w:hAnsi="Calibri" w:cs="Calibri"/>
          <w:color w:val="auto"/>
          <w:sz w:val="20"/>
          <w:szCs w:val="22"/>
        </w:rPr>
        <w:t>Doradztwo zawodowe trwać będzie średnio 5 godzin dla jednego Uczestnika projektu.</w:t>
      </w:r>
      <w:r w:rsidRPr="00167DD4">
        <w:rPr>
          <w:rFonts w:ascii="Calibri" w:hAnsi="Calibri" w:cs="Calibri"/>
          <w:color w:val="auto"/>
          <w:sz w:val="20"/>
          <w:szCs w:val="22"/>
        </w:rPr>
        <w:br/>
      </w:r>
    </w:p>
    <w:p w14:paraId="5D4A4A42" w14:textId="77777777" w:rsidR="00CC0C18" w:rsidRPr="00167DD4" w:rsidRDefault="00CC0C18" w:rsidP="00CC0C1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DejaVuSans" w:hAnsi="Calibri" w:cs="Calibri"/>
          <w:sz w:val="20"/>
          <w:szCs w:val="20"/>
          <w:lang w:eastAsia="pl-PL"/>
        </w:rPr>
      </w:pPr>
      <w:r w:rsidRPr="00167DD4">
        <w:rPr>
          <w:rFonts w:ascii="Calibri" w:eastAsia="DejaVuSans" w:hAnsi="Calibri" w:cs="Calibri"/>
          <w:b/>
          <w:bCs/>
          <w:sz w:val="20"/>
          <w:szCs w:val="20"/>
          <w:lang w:eastAsia="pl-PL"/>
        </w:rPr>
        <w:t>Zasady realizacji Coachingu:</w:t>
      </w:r>
    </w:p>
    <w:p w14:paraId="060FB5A0" w14:textId="77777777" w:rsidR="00CC0C18" w:rsidRPr="00167DD4" w:rsidRDefault="00CC0C18" w:rsidP="00CC0C18">
      <w:pPr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850" w:hanging="357"/>
        <w:jc w:val="both"/>
        <w:rPr>
          <w:rFonts w:ascii="Calibri" w:eastAsia="DejaVuSans" w:hAnsi="Calibri" w:cs="Calibri"/>
          <w:sz w:val="20"/>
          <w:szCs w:val="20"/>
          <w:lang w:eastAsia="pl-PL"/>
        </w:rPr>
      </w:pPr>
      <w:r w:rsidRPr="00167DD4">
        <w:rPr>
          <w:rFonts w:ascii="Calibri" w:eastAsia="DejaVuSans" w:hAnsi="Calibri" w:cs="Calibri"/>
          <w:sz w:val="20"/>
          <w:szCs w:val="20"/>
          <w:lang w:eastAsia="pl-PL"/>
        </w:rPr>
        <w:t xml:space="preserve">Coaching </w:t>
      </w:r>
      <w:r w:rsidRPr="00167DD4">
        <w:rPr>
          <w:rFonts w:ascii="Calibri" w:hAnsi="Calibri" w:cs="Calibri"/>
          <w:sz w:val="20"/>
          <w:szCs w:val="22"/>
        </w:rPr>
        <w:t>jest wsparciem zaplanowanym dla każdego uczestnika projektu.</w:t>
      </w:r>
    </w:p>
    <w:p w14:paraId="23B760F7" w14:textId="77777777" w:rsidR="00CC0C18" w:rsidRPr="00167DD4" w:rsidRDefault="00CC0C18" w:rsidP="00CC0C18">
      <w:pPr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850" w:hanging="357"/>
        <w:jc w:val="both"/>
        <w:rPr>
          <w:rFonts w:ascii="Calibri" w:eastAsia="DejaVuSans" w:hAnsi="Calibri" w:cs="Calibri"/>
          <w:sz w:val="20"/>
          <w:szCs w:val="20"/>
          <w:lang w:eastAsia="pl-PL"/>
        </w:rPr>
      </w:pPr>
      <w:r w:rsidRPr="00167DD4">
        <w:rPr>
          <w:rFonts w:ascii="Calibri" w:eastAsia="DejaVuSans" w:hAnsi="Calibri" w:cs="Calibri"/>
          <w:sz w:val="20"/>
          <w:szCs w:val="20"/>
          <w:lang w:eastAsia="pl-PL"/>
        </w:rPr>
        <w:t>Zakres</w:t>
      </w:r>
      <w:r w:rsidRPr="00167DD4">
        <w:rPr>
          <w:rFonts w:ascii="Calibri" w:hAnsi="Calibri" w:cs="Calibri"/>
          <w:sz w:val="20"/>
          <w:szCs w:val="22"/>
        </w:rPr>
        <w:t xml:space="preserve"> tematyczny coachingu obejmuje następujące elementy </w:t>
      </w:r>
      <w:r w:rsidRPr="00167DD4">
        <w:rPr>
          <w:rFonts w:ascii="Calibri" w:hAnsi="Calibri"/>
          <w:sz w:val="20"/>
          <w:szCs w:val="20"/>
        </w:rPr>
        <w:t>realizowane na rzecz uczestników projektu</w:t>
      </w:r>
      <w:r w:rsidRPr="00167DD4">
        <w:rPr>
          <w:rFonts w:ascii="Calibri" w:hAnsi="Calibri" w:cs="Calibri"/>
          <w:sz w:val="20"/>
          <w:szCs w:val="22"/>
        </w:rPr>
        <w:t>:</w:t>
      </w:r>
    </w:p>
    <w:p w14:paraId="4D0FB327" w14:textId="77777777" w:rsidR="00CC0C18" w:rsidRPr="00167DD4" w:rsidRDefault="00CC0C18" w:rsidP="00CC0C18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indywidualne wsparcia motywacyjne Uczestnika, dostosowane do danego miejsca stażu (relacji: szef-podwładny ; pracownik-pracownik), </w:t>
      </w:r>
    </w:p>
    <w:p w14:paraId="6E58CDAF" w14:textId="77777777" w:rsidR="00CC0C18" w:rsidRPr="00167DD4" w:rsidRDefault="00CC0C18" w:rsidP="00CC0C18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łagodzenie etapu adaptacji Uczestnika w miejscu stażu (analiza / doradztwo konkretnych przypadków Uczestnika), </w:t>
      </w:r>
    </w:p>
    <w:p w14:paraId="5FD7AFB4" w14:textId="77777777" w:rsidR="00CC0C18" w:rsidRPr="00167DD4" w:rsidRDefault="00CC0C18" w:rsidP="00CC0C18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fachowe doradztwo w przypadku wystąpienia konfliktów pomiędzy Uczestnikiem </w:t>
      </w:r>
      <w:r>
        <w:rPr>
          <w:rFonts w:cs="Calibri"/>
          <w:sz w:val="20"/>
        </w:rPr>
        <w:br/>
      </w:r>
      <w:r w:rsidRPr="00167DD4">
        <w:rPr>
          <w:rFonts w:cs="Calibri"/>
          <w:sz w:val="20"/>
        </w:rPr>
        <w:t>a Pracodawcą) lub innych okoliczności które mogłyby skutkować przerwaniem stażu lub rezygnacji z podjęcia pracy przez Uczestnika.</w:t>
      </w:r>
    </w:p>
    <w:p w14:paraId="707C736A" w14:textId="77777777" w:rsidR="00CC0C18" w:rsidRPr="00167DD4" w:rsidRDefault="00CC0C18" w:rsidP="00CC0C18">
      <w:pPr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850" w:hanging="357"/>
        <w:jc w:val="both"/>
        <w:rPr>
          <w:rFonts w:ascii="Calibri" w:eastAsia="DejaVuSans" w:hAnsi="Calibri" w:cs="Calibri"/>
          <w:sz w:val="20"/>
          <w:szCs w:val="20"/>
          <w:lang w:eastAsia="pl-PL"/>
        </w:rPr>
      </w:pPr>
      <w:r w:rsidRPr="00167DD4">
        <w:rPr>
          <w:rFonts w:ascii="Calibri" w:eastAsia="DejaVuSans" w:hAnsi="Calibri" w:cs="Calibri"/>
          <w:sz w:val="20"/>
          <w:szCs w:val="20"/>
          <w:lang w:eastAsia="pl-PL"/>
        </w:rPr>
        <w:t xml:space="preserve">Spotkania </w:t>
      </w:r>
      <w:proofErr w:type="spellStart"/>
      <w:r w:rsidRPr="00167DD4">
        <w:rPr>
          <w:rFonts w:ascii="Calibri" w:eastAsia="DejaVuSans" w:hAnsi="Calibri" w:cs="Calibri"/>
          <w:sz w:val="20"/>
          <w:szCs w:val="20"/>
          <w:lang w:eastAsia="pl-PL"/>
        </w:rPr>
        <w:t>Coacha</w:t>
      </w:r>
      <w:proofErr w:type="spellEnd"/>
      <w:r w:rsidRPr="00167DD4">
        <w:rPr>
          <w:rFonts w:ascii="Calibri" w:eastAsia="DejaVuSans" w:hAnsi="Calibri" w:cs="Calibri"/>
          <w:sz w:val="20"/>
          <w:szCs w:val="20"/>
          <w:lang w:eastAsia="pl-PL"/>
        </w:rPr>
        <w:t xml:space="preserve"> z Uczestnikami projektu mogą odbywać się w tygodniu w dni robocze w godzinach rannych lub popołudniowych oraz w weekend (sobota i niedziela) w zależności od potrzeb uczestników. Spotkania realizowane są w formie indywidualnej (1:1).</w:t>
      </w:r>
    </w:p>
    <w:p w14:paraId="7164A057" w14:textId="77777777" w:rsidR="00CC0C18" w:rsidRPr="00167DD4" w:rsidRDefault="00CC0C18" w:rsidP="00CC0C18">
      <w:pPr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850" w:hanging="357"/>
        <w:jc w:val="both"/>
        <w:rPr>
          <w:rFonts w:ascii="Calibri" w:eastAsia="DejaVuSans" w:hAnsi="Calibri" w:cs="Calibri"/>
          <w:sz w:val="20"/>
          <w:szCs w:val="20"/>
          <w:lang w:eastAsia="pl-PL"/>
        </w:rPr>
      </w:pPr>
      <w:r w:rsidRPr="00167DD4">
        <w:rPr>
          <w:rFonts w:ascii="Calibri" w:eastAsia="DejaVuSans" w:hAnsi="Calibri" w:cs="Calibri"/>
          <w:sz w:val="20"/>
          <w:szCs w:val="20"/>
          <w:lang w:eastAsia="pl-PL"/>
        </w:rPr>
        <w:t>Coaching trwać będą średnio 4 godziny dla jednego Uczestnika projektu.</w:t>
      </w:r>
    </w:p>
    <w:p w14:paraId="3C682D1B" w14:textId="77777777" w:rsidR="00CC0C18" w:rsidRPr="00167DD4" w:rsidRDefault="00CC0C18" w:rsidP="00CC0C18">
      <w:pPr>
        <w:pStyle w:val="Default"/>
        <w:numPr>
          <w:ilvl w:val="0"/>
          <w:numId w:val="18"/>
        </w:numPr>
        <w:spacing w:before="120"/>
        <w:jc w:val="both"/>
        <w:rPr>
          <w:rFonts w:ascii="Calibri" w:eastAsia="DejaVuSans" w:hAnsi="Calibri" w:cs="Calibri"/>
          <w:color w:val="auto"/>
          <w:sz w:val="20"/>
          <w:szCs w:val="20"/>
          <w:lang w:eastAsia="pl-PL"/>
        </w:rPr>
      </w:pPr>
      <w:r w:rsidRPr="00167DD4">
        <w:rPr>
          <w:rFonts w:ascii="Calibri" w:eastAsia="DejaVuSans" w:hAnsi="Calibri" w:cs="Calibri"/>
          <w:b/>
          <w:color w:val="auto"/>
          <w:sz w:val="20"/>
          <w:szCs w:val="20"/>
          <w:lang w:eastAsia="pl-PL"/>
        </w:rPr>
        <w:t xml:space="preserve">Szkolenia </w:t>
      </w:r>
      <w:r w:rsidRPr="00167DD4">
        <w:rPr>
          <w:rFonts w:ascii="Calibri" w:hAnsi="Calibri" w:cs="Calibri"/>
          <w:b/>
          <w:bCs/>
          <w:color w:val="auto"/>
          <w:sz w:val="20"/>
          <w:szCs w:val="20"/>
        </w:rPr>
        <w:t xml:space="preserve">zawodowe </w:t>
      </w:r>
      <w:r w:rsidRPr="00167DD4">
        <w:rPr>
          <w:rFonts w:ascii="Calibri" w:eastAsia="DejaVuSans" w:hAnsi="Calibri" w:cs="Calibri"/>
          <w:b/>
          <w:color w:val="auto"/>
          <w:sz w:val="20"/>
          <w:szCs w:val="20"/>
          <w:lang w:eastAsia="pl-PL"/>
        </w:rPr>
        <w:t>oraz staż są wsparciem fakultatywnym (nieobowiązkowym), z zastrzeżeniem, że każdy uczestnik projektu ma obowiązek udziału w minimum jednej z tych form wsparcia</w:t>
      </w:r>
      <w:r w:rsidRPr="00167DD4">
        <w:rPr>
          <w:rFonts w:ascii="Calibri" w:eastAsia="DejaVuSans" w:hAnsi="Calibri" w:cs="Calibri"/>
          <w:color w:val="auto"/>
          <w:sz w:val="20"/>
          <w:szCs w:val="20"/>
          <w:lang w:eastAsia="pl-PL"/>
        </w:rPr>
        <w:t xml:space="preserve"> – tj. szkolenie i/lub staż. Jednocześnie Organizator </w:t>
      </w:r>
      <w:r w:rsidRPr="00167DD4">
        <w:rPr>
          <w:rFonts w:ascii="Calibri" w:eastAsia="DejaVuSans" w:hAnsi="Calibri" w:cs="Calibri"/>
          <w:color w:val="auto"/>
          <w:sz w:val="20"/>
          <w:szCs w:val="22"/>
          <w:lang w:eastAsia="pl-PL"/>
        </w:rPr>
        <w:t>Projektu</w:t>
      </w:r>
      <w:r w:rsidRPr="00167DD4">
        <w:rPr>
          <w:rFonts w:ascii="Calibri" w:hAnsi="Calibri" w:cs="Calibri"/>
          <w:color w:val="auto"/>
          <w:sz w:val="18"/>
          <w:szCs w:val="22"/>
        </w:rPr>
        <w:t xml:space="preserve"> </w:t>
      </w:r>
      <w:r w:rsidRPr="00167DD4">
        <w:rPr>
          <w:rFonts w:ascii="Calibri" w:eastAsia="DejaVuSans" w:hAnsi="Calibri" w:cs="Calibri"/>
          <w:color w:val="auto"/>
          <w:sz w:val="20"/>
          <w:szCs w:val="20"/>
          <w:lang w:eastAsia="pl-PL"/>
        </w:rPr>
        <w:t>będzie dążył do:</w:t>
      </w:r>
    </w:p>
    <w:p w14:paraId="03973642" w14:textId="77777777" w:rsidR="00CC0C18" w:rsidRPr="00167DD4" w:rsidRDefault="00CC0C18" w:rsidP="00CC0C18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851" w:hanging="218"/>
        <w:jc w:val="both"/>
        <w:rPr>
          <w:rFonts w:eastAsia="DejaVuSans" w:cs="Calibri"/>
          <w:sz w:val="20"/>
          <w:szCs w:val="20"/>
          <w:lang w:eastAsia="pl-PL"/>
        </w:rPr>
      </w:pPr>
      <w:r w:rsidRPr="00167DD4">
        <w:rPr>
          <w:rFonts w:eastAsia="DejaVuSans" w:cs="Calibri"/>
          <w:sz w:val="20"/>
          <w:szCs w:val="20"/>
          <w:lang w:eastAsia="pl-PL"/>
        </w:rPr>
        <w:t xml:space="preserve">objęcia szkoleniem wszystkich uczestników projektu wymagających tego wsparcia – zgodnie </w:t>
      </w:r>
      <w:r>
        <w:rPr>
          <w:rFonts w:eastAsia="DejaVuSans" w:cs="Calibri"/>
          <w:sz w:val="20"/>
          <w:szCs w:val="20"/>
          <w:lang w:eastAsia="pl-PL"/>
        </w:rPr>
        <w:br/>
      </w:r>
      <w:r w:rsidRPr="00167DD4">
        <w:rPr>
          <w:rFonts w:eastAsia="DejaVuSans" w:cs="Calibri"/>
          <w:sz w:val="20"/>
          <w:szCs w:val="20"/>
          <w:lang w:eastAsia="pl-PL"/>
        </w:rPr>
        <w:t>z rekomendacjami zawartymi w IPD,</w:t>
      </w:r>
    </w:p>
    <w:p w14:paraId="5B094676" w14:textId="77777777" w:rsidR="00CC0C18" w:rsidRPr="00167DD4" w:rsidRDefault="00CC0C18" w:rsidP="00CC0C18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851" w:hanging="218"/>
        <w:jc w:val="both"/>
        <w:rPr>
          <w:rFonts w:eastAsia="DejaVuSans" w:cs="Calibri"/>
          <w:sz w:val="20"/>
          <w:szCs w:val="20"/>
          <w:lang w:eastAsia="pl-PL"/>
        </w:rPr>
      </w:pPr>
      <w:r w:rsidRPr="00167DD4">
        <w:rPr>
          <w:rFonts w:eastAsia="DejaVuSans" w:cs="Calibri"/>
          <w:sz w:val="20"/>
          <w:szCs w:val="20"/>
          <w:lang w:eastAsia="pl-PL"/>
        </w:rPr>
        <w:t xml:space="preserve">objęcia stażem minimum 30% uczestników projektu wymagających tego wsparcia – zgodnie </w:t>
      </w:r>
      <w:r>
        <w:rPr>
          <w:rFonts w:eastAsia="DejaVuSans" w:cs="Calibri"/>
          <w:sz w:val="20"/>
          <w:szCs w:val="20"/>
          <w:lang w:eastAsia="pl-PL"/>
        </w:rPr>
        <w:br/>
      </w:r>
      <w:r w:rsidRPr="00167DD4">
        <w:rPr>
          <w:rFonts w:eastAsia="DejaVuSans" w:cs="Calibri"/>
          <w:sz w:val="20"/>
          <w:szCs w:val="20"/>
          <w:lang w:eastAsia="pl-PL"/>
        </w:rPr>
        <w:t>z rekomendacjami zawartymi w IPD.</w:t>
      </w:r>
    </w:p>
    <w:p w14:paraId="0DE0F775" w14:textId="77777777" w:rsidR="00CC0C18" w:rsidRPr="00167DD4" w:rsidRDefault="00CC0C18" w:rsidP="00CC0C18">
      <w:pPr>
        <w:pStyle w:val="Default"/>
        <w:numPr>
          <w:ilvl w:val="0"/>
          <w:numId w:val="18"/>
        </w:numPr>
        <w:spacing w:before="120"/>
        <w:ind w:left="357" w:hanging="357"/>
        <w:jc w:val="both"/>
        <w:rPr>
          <w:rFonts w:ascii="Calibri" w:eastAsia="DejaVuSans" w:hAnsi="Calibri" w:cs="Calibri"/>
          <w:color w:val="auto"/>
          <w:sz w:val="20"/>
          <w:szCs w:val="22"/>
          <w:lang w:eastAsia="pl-PL"/>
        </w:rPr>
      </w:pPr>
      <w:r w:rsidRPr="00167DD4">
        <w:rPr>
          <w:rFonts w:ascii="Calibri" w:hAnsi="Calibri" w:cs="Calibri"/>
          <w:b/>
          <w:bCs/>
          <w:color w:val="auto"/>
          <w:sz w:val="20"/>
          <w:szCs w:val="22"/>
        </w:rPr>
        <w:t>Zasady realizacji szkoleń zawodowych:</w:t>
      </w:r>
    </w:p>
    <w:p w14:paraId="0A820E23" w14:textId="77777777" w:rsidR="00CC0C18" w:rsidRPr="00167DD4" w:rsidRDefault="00CC0C18" w:rsidP="00CC0C18">
      <w:pPr>
        <w:pStyle w:val="Default"/>
        <w:numPr>
          <w:ilvl w:val="1"/>
          <w:numId w:val="18"/>
        </w:numPr>
        <w:tabs>
          <w:tab w:val="left" w:pos="851"/>
        </w:tabs>
        <w:spacing w:before="120"/>
        <w:ind w:left="851"/>
        <w:jc w:val="both"/>
        <w:rPr>
          <w:rFonts w:ascii="Calibri" w:eastAsia="DejaVuSans" w:hAnsi="Calibri" w:cs="Calibri"/>
          <w:color w:val="auto"/>
          <w:sz w:val="20"/>
          <w:szCs w:val="22"/>
          <w:lang w:eastAsia="pl-PL"/>
        </w:rPr>
      </w:pPr>
      <w:r w:rsidRPr="00167DD4">
        <w:rPr>
          <w:rFonts w:ascii="Calibri" w:eastAsia="DejaVuSans" w:hAnsi="Calibri" w:cs="Calibri"/>
          <w:color w:val="auto"/>
          <w:sz w:val="20"/>
          <w:szCs w:val="22"/>
          <w:lang w:eastAsia="pl-PL"/>
        </w:rPr>
        <w:t xml:space="preserve">Rodzaj/kierunek szkolenia, na który kierowany jest Uczestnik projektu, wybierany jest na etapie </w:t>
      </w:r>
      <w:r w:rsidRPr="00167DD4">
        <w:rPr>
          <w:rFonts w:ascii="Calibri" w:hAnsi="Calibri" w:cs="Calibri"/>
          <w:bCs/>
          <w:color w:val="auto"/>
          <w:sz w:val="20"/>
          <w:szCs w:val="22"/>
        </w:rPr>
        <w:t xml:space="preserve">przygotowywania Indywidualnego Planu Działania dla danego Uczestnika projektu, z zastrzeżeniem </w:t>
      </w:r>
      <w:r w:rsidRPr="00167DD4">
        <w:rPr>
          <w:rFonts w:ascii="Calibri" w:hAnsi="Calibri" w:cs="Calibri"/>
          <w:bCs/>
          <w:color w:val="auto"/>
          <w:sz w:val="20"/>
          <w:szCs w:val="22"/>
        </w:rPr>
        <w:br/>
      </w:r>
      <w:proofErr w:type="spellStart"/>
      <w:r w:rsidRPr="00167DD4">
        <w:rPr>
          <w:rFonts w:ascii="Calibri" w:hAnsi="Calibri" w:cs="Calibri"/>
          <w:bCs/>
          <w:color w:val="auto"/>
          <w:sz w:val="20"/>
          <w:szCs w:val="22"/>
        </w:rPr>
        <w:t>ppkt</w:t>
      </w:r>
      <w:proofErr w:type="spellEnd"/>
      <w:r w:rsidRPr="00167DD4">
        <w:rPr>
          <w:rFonts w:ascii="Calibri" w:hAnsi="Calibri" w:cs="Calibri"/>
          <w:bCs/>
          <w:color w:val="auto"/>
          <w:sz w:val="20"/>
          <w:szCs w:val="22"/>
        </w:rPr>
        <w:t xml:space="preserve"> 5).</w:t>
      </w:r>
    </w:p>
    <w:p w14:paraId="3A6504E5" w14:textId="77777777" w:rsidR="00CC0C18" w:rsidRPr="00167DD4" w:rsidRDefault="00CC0C18" w:rsidP="00CC0C18">
      <w:pPr>
        <w:pStyle w:val="Default"/>
        <w:numPr>
          <w:ilvl w:val="1"/>
          <w:numId w:val="18"/>
        </w:numPr>
        <w:tabs>
          <w:tab w:val="left" w:pos="851"/>
        </w:tabs>
        <w:spacing w:before="120"/>
        <w:ind w:left="851"/>
        <w:jc w:val="both"/>
        <w:rPr>
          <w:rFonts w:ascii="Calibri" w:eastAsia="DejaVuSans" w:hAnsi="Calibri" w:cs="Calibri"/>
          <w:color w:val="auto"/>
          <w:sz w:val="20"/>
          <w:szCs w:val="22"/>
          <w:lang w:eastAsia="pl-PL"/>
        </w:rPr>
      </w:pPr>
      <w:r w:rsidRPr="00167DD4">
        <w:rPr>
          <w:rFonts w:ascii="Calibri" w:eastAsia="DejaVuSans" w:hAnsi="Calibri" w:cs="Calibri"/>
          <w:color w:val="auto"/>
          <w:sz w:val="20"/>
          <w:szCs w:val="22"/>
          <w:lang w:eastAsia="pl-PL"/>
        </w:rPr>
        <w:t>Szkolenia realizowane będą w średnio 8-12-osobowych</w:t>
      </w:r>
      <w:r w:rsidRPr="00167DD4">
        <w:rPr>
          <w:rStyle w:val="Odwoaniedokomentarza"/>
          <w:rFonts w:ascii="Calibri" w:eastAsia="Times New Roman" w:hAnsi="Calibri"/>
          <w:color w:val="auto"/>
          <w:szCs w:val="20"/>
          <w:lang w:eastAsia="x-none"/>
        </w:rPr>
        <w:t xml:space="preserve"> </w:t>
      </w:r>
      <w:r w:rsidRPr="00167DD4">
        <w:rPr>
          <w:rStyle w:val="Odwoaniedokomentarza"/>
          <w:rFonts w:ascii="Calibri" w:eastAsia="Times New Roman" w:hAnsi="Calibri"/>
          <w:color w:val="auto"/>
          <w:sz w:val="20"/>
          <w:szCs w:val="20"/>
          <w:lang w:eastAsia="x-none"/>
        </w:rPr>
        <w:t>g</w:t>
      </w:r>
      <w:r w:rsidRPr="00167DD4">
        <w:rPr>
          <w:rFonts w:ascii="Calibri" w:eastAsia="DejaVuSans" w:hAnsi="Calibri" w:cs="Calibri"/>
          <w:color w:val="auto"/>
          <w:sz w:val="20"/>
          <w:szCs w:val="22"/>
          <w:lang w:eastAsia="pl-PL"/>
        </w:rPr>
        <w:t>rupach – liczba osób w danej grupie szkoleniowej uzależniona jest od specyfiki szkolenia oraz ilości Uczestników zakwalifikowanych na dane szkolenie.</w:t>
      </w:r>
    </w:p>
    <w:p w14:paraId="5079972A" w14:textId="77777777" w:rsidR="00CC0C18" w:rsidRPr="00167DD4" w:rsidRDefault="00CC0C18" w:rsidP="00CC0C18">
      <w:pPr>
        <w:pStyle w:val="Default"/>
        <w:numPr>
          <w:ilvl w:val="1"/>
          <w:numId w:val="18"/>
        </w:numPr>
        <w:tabs>
          <w:tab w:val="left" w:pos="851"/>
        </w:tabs>
        <w:spacing w:before="120"/>
        <w:ind w:left="851"/>
        <w:jc w:val="both"/>
        <w:rPr>
          <w:rFonts w:ascii="Calibri" w:eastAsia="DejaVuSans" w:hAnsi="Calibri" w:cs="Calibri"/>
          <w:color w:val="auto"/>
          <w:sz w:val="20"/>
          <w:szCs w:val="22"/>
          <w:lang w:eastAsia="pl-PL"/>
        </w:rPr>
      </w:pPr>
      <w:r w:rsidRPr="00167DD4">
        <w:rPr>
          <w:rFonts w:ascii="Calibri" w:eastAsia="DejaVuSans" w:hAnsi="Calibri" w:cs="Calibri"/>
          <w:color w:val="auto"/>
          <w:sz w:val="20"/>
          <w:szCs w:val="22"/>
          <w:lang w:eastAsia="pl-PL"/>
        </w:rPr>
        <w:t>Średni planowany czas trwania szkoleń to 150 godz. na 1 Uczestnika projektu. Faktyczny czas trwania szkolenia uzależniony będzie od rodzaju/kierunku szkolenia i jego specyfiki.</w:t>
      </w:r>
    </w:p>
    <w:p w14:paraId="63A8F528" w14:textId="77777777" w:rsidR="00CC0C18" w:rsidRPr="00167DD4" w:rsidRDefault="00CC0C18" w:rsidP="00CC0C18">
      <w:pPr>
        <w:pStyle w:val="Default"/>
        <w:numPr>
          <w:ilvl w:val="1"/>
          <w:numId w:val="18"/>
        </w:numPr>
        <w:tabs>
          <w:tab w:val="left" w:pos="851"/>
        </w:tabs>
        <w:spacing w:before="120"/>
        <w:ind w:left="851"/>
        <w:jc w:val="both"/>
        <w:rPr>
          <w:rFonts w:ascii="Calibri" w:eastAsia="DejaVuSans" w:hAnsi="Calibri" w:cs="Calibri"/>
          <w:color w:val="auto"/>
          <w:sz w:val="20"/>
          <w:szCs w:val="22"/>
          <w:lang w:eastAsia="pl-PL"/>
        </w:rPr>
      </w:pPr>
      <w:r w:rsidRPr="00167DD4">
        <w:rPr>
          <w:rFonts w:ascii="Calibri" w:eastAsia="DejaVuSans" w:hAnsi="Calibri" w:cs="Calibri"/>
          <w:color w:val="auto"/>
          <w:sz w:val="20"/>
          <w:szCs w:val="22"/>
          <w:lang w:eastAsia="pl-PL"/>
        </w:rPr>
        <w:t>Zajęcia odbywać się będą w dni robocze (od poniedziałku do piątku) lub weekendowo, zależnie od możliwości uczestników.</w:t>
      </w:r>
    </w:p>
    <w:p w14:paraId="63D1E3A2" w14:textId="77777777" w:rsidR="00CC0C18" w:rsidRPr="00167DD4" w:rsidRDefault="00CC0C18" w:rsidP="00CC0C18">
      <w:pPr>
        <w:pStyle w:val="Default"/>
        <w:keepNext/>
        <w:numPr>
          <w:ilvl w:val="1"/>
          <w:numId w:val="18"/>
        </w:numPr>
        <w:tabs>
          <w:tab w:val="left" w:pos="851"/>
        </w:tabs>
        <w:spacing w:before="120"/>
        <w:ind w:left="850" w:hanging="357"/>
        <w:jc w:val="both"/>
        <w:rPr>
          <w:rFonts w:ascii="Calibri" w:eastAsia="DejaVuSans" w:hAnsi="Calibri" w:cs="Calibri"/>
          <w:color w:val="auto"/>
          <w:sz w:val="20"/>
          <w:szCs w:val="22"/>
          <w:lang w:eastAsia="pl-PL"/>
        </w:rPr>
      </w:pPr>
      <w:r w:rsidRPr="00167DD4">
        <w:rPr>
          <w:rFonts w:ascii="Calibri" w:eastAsia="DejaVuSans" w:hAnsi="Calibri" w:cs="Calibri"/>
          <w:color w:val="auto"/>
          <w:sz w:val="20"/>
          <w:szCs w:val="22"/>
          <w:lang w:eastAsia="pl-PL"/>
        </w:rPr>
        <w:t>Szkolenia realizowane w ramach projektu co do zasady muszą:</w:t>
      </w:r>
    </w:p>
    <w:p w14:paraId="0616B178" w14:textId="77777777" w:rsidR="00CC0C18" w:rsidRPr="00167DD4" w:rsidRDefault="00CC0C18" w:rsidP="00CC0C18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przygotowywać do egzaminów certyfikowanych i/lub</w:t>
      </w:r>
    </w:p>
    <w:p w14:paraId="2FA3067C" w14:textId="77777777" w:rsidR="00CC0C18" w:rsidRPr="00167DD4" w:rsidRDefault="00CC0C18" w:rsidP="00CC0C18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podnosić kwalifikacje i umiejętności zawodowe.</w:t>
      </w:r>
    </w:p>
    <w:p w14:paraId="1C3C9E3D" w14:textId="77777777" w:rsidR="00CC0C18" w:rsidRPr="00167DD4" w:rsidRDefault="00CC0C18" w:rsidP="00CC0C18">
      <w:pPr>
        <w:pStyle w:val="Akapitzlist"/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W związku z tym po zakończeniu szkolenia dla każdego Uczestnika przewidziany jest egzamin zewnętrzny, po zdaniu którego Uczestnik otrzymuje certyfikat/ świadectwo potwierdzający(-e) uzyskanie kwalifikacji/ kwalifikacji w zawodzie.</w:t>
      </w:r>
    </w:p>
    <w:p w14:paraId="5C8F3FCF" w14:textId="77777777" w:rsidR="00CC0C18" w:rsidRPr="00167DD4" w:rsidRDefault="00CC0C18" w:rsidP="00CC0C18">
      <w:pPr>
        <w:pStyle w:val="Default"/>
        <w:numPr>
          <w:ilvl w:val="1"/>
          <w:numId w:val="18"/>
        </w:numPr>
        <w:tabs>
          <w:tab w:val="left" w:pos="851"/>
        </w:tabs>
        <w:spacing w:before="120"/>
        <w:ind w:left="851"/>
        <w:jc w:val="both"/>
        <w:rPr>
          <w:rFonts w:ascii="Calibri" w:eastAsia="DejaVuSans" w:hAnsi="Calibri" w:cs="Calibri"/>
          <w:color w:val="auto"/>
          <w:sz w:val="20"/>
          <w:szCs w:val="22"/>
          <w:lang w:eastAsia="pl-PL"/>
        </w:rPr>
      </w:pPr>
      <w:r w:rsidRPr="00167DD4">
        <w:rPr>
          <w:rFonts w:ascii="Calibri" w:eastAsia="DejaVuSans" w:hAnsi="Calibri" w:cs="Calibri"/>
          <w:color w:val="auto"/>
          <w:sz w:val="20"/>
          <w:szCs w:val="22"/>
          <w:lang w:eastAsia="pl-PL"/>
        </w:rPr>
        <w:t>Wszelkie informacje związane z organizacją oraz realizacją szkoleń będą przekazywane uczestnikom i uczestniczkom przez Organizatora Projektu</w:t>
      </w:r>
      <w:r w:rsidRPr="00167DD4">
        <w:rPr>
          <w:rFonts w:ascii="Calibri" w:hAnsi="Calibri" w:cs="Calibri"/>
          <w:color w:val="auto"/>
          <w:sz w:val="18"/>
          <w:szCs w:val="22"/>
        </w:rPr>
        <w:t xml:space="preserve"> </w:t>
      </w:r>
      <w:r w:rsidRPr="00167DD4">
        <w:rPr>
          <w:rFonts w:ascii="Calibri" w:eastAsia="DejaVuSans" w:hAnsi="Calibri" w:cs="Calibri"/>
          <w:color w:val="auto"/>
          <w:sz w:val="20"/>
          <w:szCs w:val="22"/>
          <w:lang w:eastAsia="pl-PL"/>
        </w:rPr>
        <w:t>osobiście, drogą mailową lub telefonicznie.</w:t>
      </w:r>
    </w:p>
    <w:p w14:paraId="7E8FC422" w14:textId="77777777" w:rsidR="00CC0C18" w:rsidRPr="00167DD4" w:rsidRDefault="00CC0C18" w:rsidP="00CC0C18">
      <w:pPr>
        <w:pStyle w:val="Default"/>
        <w:numPr>
          <w:ilvl w:val="1"/>
          <w:numId w:val="18"/>
        </w:numPr>
        <w:tabs>
          <w:tab w:val="left" w:pos="851"/>
        </w:tabs>
        <w:spacing w:before="120"/>
        <w:ind w:left="851"/>
        <w:jc w:val="both"/>
        <w:rPr>
          <w:rFonts w:ascii="Calibri" w:eastAsia="DejaVuSans" w:hAnsi="Calibri" w:cs="Calibri"/>
          <w:color w:val="auto"/>
          <w:sz w:val="20"/>
          <w:szCs w:val="22"/>
          <w:lang w:eastAsia="pl-PL"/>
        </w:rPr>
      </w:pPr>
      <w:r w:rsidRPr="00167DD4">
        <w:rPr>
          <w:rFonts w:ascii="Calibri" w:eastAsia="DejaVuSans" w:hAnsi="Calibri" w:cs="Calibri"/>
          <w:color w:val="auto"/>
          <w:sz w:val="20"/>
          <w:szCs w:val="22"/>
          <w:lang w:eastAsia="pl-PL"/>
        </w:rPr>
        <w:t>W sytuacjach nagłych Organizator Projektu</w:t>
      </w:r>
      <w:r w:rsidRPr="00167DD4">
        <w:rPr>
          <w:rFonts w:ascii="Calibri" w:hAnsi="Calibri" w:cs="Calibri"/>
          <w:color w:val="auto"/>
          <w:sz w:val="18"/>
          <w:szCs w:val="22"/>
        </w:rPr>
        <w:t xml:space="preserve"> </w:t>
      </w:r>
      <w:r w:rsidRPr="00167DD4">
        <w:rPr>
          <w:rFonts w:ascii="Calibri" w:eastAsia="DejaVuSans" w:hAnsi="Calibri" w:cs="Calibri"/>
          <w:color w:val="auto"/>
          <w:sz w:val="20"/>
          <w:szCs w:val="22"/>
          <w:lang w:eastAsia="pl-PL"/>
        </w:rPr>
        <w:t>zastrzega sobie możliwość zmiany terminów i godzin odbywania zajęć.</w:t>
      </w:r>
    </w:p>
    <w:p w14:paraId="6C6447AE" w14:textId="77777777" w:rsidR="00CC0C18" w:rsidRPr="00167DD4" w:rsidRDefault="00CC0C18" w:rsidP="00CC0C18">
      <w:pPr>
        <w:pStyle w:val="Default"/>
        <w:numPr>
          <w:ilvl w:val="1"/>
          <w:numId w:val="18"/>
        </w:numPr>
        <w:tabs>
          <w:tab w:val="left" w:pos="851"/>
        </w:tabs>
        <w:spacing w:before="120"/>
        <w:ind w:left="851"/>
        <w:jc w:val="both"/>
        <w:rPr>
          <w:rFonts w:ascii="Calibri" w:eastAsia="DejaVuSans" w:hAnsi="Calibri" w:cs="Calibri"/>
          <w:color w:val="auto"/>
          <w:sz w:val="20"/>
          <w:szCs w:val="22"/>
          <w:lang w:eastAsia="pl-PL"/>
        </w:rPr>
      </w:pPr>
      <w:r w:rsidRPr="00167DD4">
        <w:rPr>
          <w:rFonts w:ascii="Calibri" w:eastAsia="DejaVuSans" w:hAnsi="Calibri" w:cs="Calibri"/>
          <w:color w:val="auto"/>
          <w:sz w:val="20"/>
          <w:szCs w:val="22"/>
          <w:lang w:eastAsia="pl-PL"/>
        </w:rPr>
        <w:lastRenderedPageBreak/>
        <w:t>Każdy Uczestnik projektu zobowiązuje się do uczestnictwa w szkoleniach w pełnym wymiarze godzin oraz przystąpienia do egzaminu zewnętrznego.</w:t>
      </w:r>
    </w:p>
    <w:p w14:paraId="5E1EDDD0" w14:textId="77777777" w:rsidR="00CC0C18" w:rsidRPr="00167DD4" w:rsidRDefault="00CC0C18" w:rsidP="00CC0C18">
      <w:pPr>
        <w:pStyle w:val="Default"/>
        <w:numPr>
          <w:ilvl w:val="1"/>
          <w:numId w:val="18"/>
        </w:numPr>
        <w:tabs>
          <w:tab w:val="left" w:pos="851"/>
        </w:tabs>
        <w:spacing w:before="120"/>
        <w:ind w:left="851"/>
        <w:jc w:val="both"/>
        <w:rPr>
          <w:rFonts w:ascii="Calibri" w:eastAsia="DejaVuSans" w:hAnsi="Calibri" w:cs="Calibri"/>
          <w:color w:val="auto"/>
          <w:sz w:val="20"/>
          <w:szCs w:val="22"/>
          <w:lang w:eastAsia="pl-PL"/>
        </w:rPr>
      </w:pPr>
      <w:r w:rsidRPr="00167DD4">
        <w:rPr>
          <w:rFonts w:ascii="Calibri" w:eastAsia="DejaVuSans" w:hAnsi="Calibri" w:cs="Calibri"/>
          <w:color w:val="auto"/>
          <w:sz w:val="20"/>
          <w:szCs w:val="22"/>
          <w:lang w:eastAsia="pl-PL"/>
        </w:rPr>
        <w:t>Aby uzyskać zaświadczenie o ukończeniu szkolenia konieczne jest uczestnictwo w minimum 80% zajęć przewidzianych na danym kursie.</w:t>
      </w:r>
    </w:p>
    <w:p w14:paraId="61305B4A" w14:textId="77777777" w:rsidR="00CC0C18" w:rsidRPr="00167DD4" w:rsidRDefault="00CC0C18" w:rsidP="00CC0C18">
      <w:pPr>
        <w:pStyle w:val="Default"/>
        <w:numPr>
          <w:ilvl w:val="1"/>
          <w:numId w:val="18"/>
        </w:numPr>
        <w:tabs>
          <w:tab w:val="left" w:pos="851"/>
        </w:tabs>
        <w:spacing w:before="120"/>
        <w:ind w:left="851"/>
        <w:jc w:val="both"/>
        <w:rPr>
          <w:rFonts w:ascii="Calibri" w:eastAsia="DejaVuSans" w:hAnsi="Calibri" w:cs="Calibri"/>
          <w:color w:val="auto"/>
          <w:sz w:val="20"/>
          <w:szCs w:val="22"/>
          <w:lang w:eastAsia="pl-PL"/>
        </w:rPr>
      </w:pPr>
      <w:r w:rsidRPr="00167DD4">
        <w:rPr>
          <w:rFonts w:ascii="Calibri" w:eastAsia="DejaVuSans" w:hAnsi="Calibri" w:cs="Calibri"/>
          <w:color w:val="auto"/>
          <w:sz w:val="20"/>
          <w:szCs w:val="22"/>
          <w:lang w:eastAsia="pl-PL"/>
        </w:rPr>
        <w:t>W przypadku podjęcia pracy przez uczestnika/uczestniczkę w trakcie trwania szkolenia, na jego/jej wniosek istnieje możliwość kontynuowania udziału w szkoleniu  w celu uzyskania kwalifikacji.</w:t>
      </w:r>
    </w:p>
    <w:p w14:paraId="172B00D9" w14:textId="77777777" w:rsidR="00CC0C18" w:rsidRPr="00167DD4" w:rsidRDefault="00CC0C18" w:rsidP="00CC0C18">
      <w:pPr>
        <w:pStyle w:val="Default"/>
        <w:numPr>
          <w:ilvl w:val="1"/>
          <w:numId w:val="18"/>
        </w:numPr>
        <w:tabs>
          <w:tab w:val="left" w:pos="851"/>
        </w:tabs>
        <w:spacing w:before="120"/>
        <w:ind w:left="851"/>
        <w:jc w:val="both"/>
        <w:rPr>
          <w:rFonts w:ascii="Calibri" w:eastAsia="DejaVuSans" w:hAnsi="Calibri" w:cs="Calibri"/>
          <w:color w:val="auto"/>
          <w:sz w:val="20"/>
          <w:szCs w:val="22"/>
          <w:lang w:eastAsia="pl-PL"/>
        </w:rPr>
      </w:pPr>
      <w:r w:rsidRPr="00167DD4">
        <w:rPr>
          <w:rFonts w:ascii="Calibri" w:eastAsia="DejaVuSans" w:hAnsi="Calibri" w:cs="Calibri"/>
          <w:color w:val="auto"/>
          <w:sz w:val="20"/>
          <w:szCs w:val="22"/>
          <w:lang w:eastAsia="pl-PL"/>
        </w:rPr>
        <w:t>Harmonogram szkolenia przekazany będzie uczestnikom w dniu rozpoczęcia danego szkolenia.</w:t>
      </w:r>
    </w:p>
    <w:p w14:paraId="67CC4BF0" w14:textId="77777777" w:rsidR="00CC0C18" w:rsidRPr="00167DD4" w:rsidRDefault="00CC0C18" w:rsidP="00CC0C18">
      <w:pPr>
        <w:pStyle w:val="Default"/>
        <w:numPr>
          <w:ilvl w:val="0"/>
          <w:numId w:val="18"/>
        </w:numPr>
        <w:spacing w:before="120"/>
        <w:ind w:left="357" w:hanging="357"/>
        <w:jc w:val="both"/>
        <w:rPr>
          <w:rFonts w:ascii="Calibri" w:eastAsia="DejaVuSans" w:hAnsi="Calibri" w:cs="Calibri"/>
          <w:color w:val="auto"/>
          <w:sz w:val="20"/>
          <w:szCs w:val="22"/>
          <w:lang w:eastAsia="pl-PL"/>
        </w:rPr>
      </w:pPr>
      <w:r w:rsidRPr="00167DD4">
        <w:rPr>
          <w:rFonts w:ascii="Calibri" w:hAnsi="Calibri" w:cs="Calibri"/>
          <w:b/>
          <w:bCs/>
          <w:color w:val="auto"/>
          <w:sz w:val="20"/>
          <w:szCs w:val="22"/>
        </w:rPr>
        <w:t>Zasady realizacji staży:</w:t>
      </w:r>
    </w:p>
    <w:p w14:paraId="238A1E7D" w14:textId="77777777" w:rsidR="00CC0C18" w:rsidRPr="00167DD4" w:rsidRDefault="00CC0C18" w:rsidP="00CC0C18">
      <w:pPr>
        <w:pStyle w:val="Default"/>
        <w:numPr>
          <w:ilvl w:val="1"/>
          <w:numId w:val="18"/>
        </w:numPr>
        <w:tabs>
          <w:tab w:val="left" w:pos="851"/>
        </w:tabs>
        <w:spacing w:before="120"/>
        <w:ind w:left="851"/>
        <w:jc w:val="both"/>
        <w:rPr>
          <w:rFonts w:ascii="Calibri" w:eastAsia="DejaVuSans" w:hAnsi="Calibri" w:cs="Calibri"/>
          <w:color w:val="auto"/>
          <w:sz w:val="20"/>
          <w:szCs w:val="22"/>
          <w:lang w:eastAsia="pl-PL"/>
        </w:rPr>
      </w:pPr>
      <w:r w:rsidRPr="00167DD4">
        <w:rPr>
          <w:rFonts w:ascii="Calibri" w:eastAsia="DejaVuSans" w:hAnsi="Calibri" w:cs="Calibri"/>
          <w:color w:val="auto"/>
          <w:sz w:val="20"/>
          <w:szCs w:val="22"/>
          <w:lang w:eastAsia="pl-PL"/>
        </w:rPr>
        <w:t>Zakres stażu, na który kierowany jest Uczestnik projektu, wskazywany jest na etapie przygotowywania Indywidualnego Planu Działania dla danego Uczestnika projektu.</w:t>
      </w:r>
    </w:p>
    <w:p w14:paraId="04C07542" w14:textId="77777777" w:rsidR="00CC0C18" w:rsidRPr="00167DD4" w:rsidRDefault="00CC0C18" w:rsidP="00CC0C18">
      <w:pPr>
        <w:pStyle w:val="Default"/>
        <w:numPr>
          <w:ilvl w:val="1"/>
          <w:numId w:val="18"/>
        </w:numPr>
        <w:tabs>
          <w:tab w:val="left" w:pos="851"/>
        </w:tabs>
        <w:spacing w:before="120"/>
        <w:ind w:left="851"/>
        <w:jc w:val="both"/>
        <w:rPr>
          <w:rFonts w:ascii="Calibri" w:eastAsia="DejaVuSans" w:hAnsi="Calibri" w:cs="Calibri"/>
          <w:color w:val="auto"/>
          <w:sz w:val="20"/>
          <w:szCs w:val="22"/>
          <w:lang w:eastAsia="pl-PL"/>
        </w:rPr>
      </w:pPr>
      <w:r w:rsidRPr="00167DD4">
        <w:rPr>
          <w:rFonts w:ascii="Calibri" w:eastAsia="DejaVuSans" w:hAnsi="Calibri" w:cs="Calibri"/>
          <w:color w:val="auto"/>
          <w:sz w:val="20"/>
          <w:szCs w:val="22"/>
          <w:lang w:eastAsia="pl-PL"/>
        </w:rPr>
        <w:t xml:space="preserve">W stażu może wziąć udział </w:t>
      </w:r>
      <w:r w:rsidRPr="00167DD4">
        <w:rPr>
          <w:rFonts w:ascii="Calibri" w:eastAsia="DejaVuSans" w:hAnsi="Calibri" w:cs="Calibri"/>
          <w:color w:val="auto"/>
          <w:sz w:val="20"/>
          <w:szCs w:val="22"/>
          <w:u w:val="single"/>
          <w:lang w:eastAsia="pl-PL"/>
        </w:rPr>
        <w:t>wyłącznie Uczestnik projektu, który w momencie rozpoczęcia stażu jest osobą pozostającą bez zatrudnienia</w:t>
      </w:r>
      <w:r w:rsidRPr="00167DD4">
        <w:rPr>
          <w:rFonts w:ascii="Calibri" w:eastAsia="DejaVuSans" w:hAnsi="Calibri" w:cs="Calibri"/>
          <w:color w:val="auto"/>
          <w:sz w:val="20"/>
          <w:szCs w:val="22"/>
          <w:lang w:eastAsia="pl-PL"/>
        </w:rPr>
        <w:t xml:space="preserve"> (tj. bezrobotną lub bierną zawodowo/nieaktywną zawodowo).</w:t>
      </w:r>
    </w:p>
    <w:p w14:paraId="665F2244" w14:textId="77777777" w:rsidR="00CC0C18" w:rsidRPr="00167DD4" w:rsidRDefault="00CC0C18" w:rsidP="00CC0C18">
      <w:pPr>
        <w:pStyle w:val="Default"/>
        <w:numPr>
          <w:ilvl w:val="1"/>
          <w:numId w:val="18"/>
        </w:numPr>
        <w:tabs>
          <w:tab w:val="left" w:pos="851"/>
        </w:tabs>
        <w:spacing w:before="120"/>
        <w:ind w:left="851"/>
        <w:jc w:val="both"/>
        <w:rPr>
          <w:rFonts w:ascii="Calibri" w:eastAsia="DejaVuSans" w:hAnsi="Calibri" w:cs="Calibri"/>
          <w:color w:val="auto"/>
          <w:sz w:val="20"/>
          <w:szCs w:val="20"/>
          <w:lang w:eastAsia="pl-PL"/>
        </w:rPr>
      </w:pPr>
      <w:r w:rsidRPr="00167DD4">
        <w:rPr>
          <w:rFonts w:ascii="Calibri" w:eastAsia="DejaVuSans" w:hAnsi="Calibri" w:cs="Calibri"/>
          <w:color w:val="auto"/>
          <w:sz w:val="20"/>
          <w:szCs w:val="22"/>
          <w:lang w:eastAsia="pl-PL"/>
        </w:rPr>
        <w:t xml:space="preserve">W ramach projektu zaplanowano możliwość odbycia stażu dla 30% uczestników projektu. Okres trwania stażu wynosi pełne 3 miesiące. </w:t>
      </w:r>
    </w:p>
    <w:p w14:paraId="6AB27ADE" w14:textId="77777777" w:rsidR="00CC0C18" w:rsidRPr="00167DD4" w:rsidRDefault="00CC0C18" w:rsidP="00CC0C18">
      <w:pPr>
        <w:pStyle w:val="Default"/>
        <w:numPr>
          <w:ilvl w:val="1"/>
          <w:numId w:val="18"/>
        </w:numPr>
        <w:tabs>
          <w:tab w:val="left" w:pos="851"/>
        </w:tabs>
        <w:spacing w:before="120"/>
        <w:ind w:left="851"/>
        <w:jc w:val="both"/>
        <w:rPr>
          <w:rFonts w:ascii="Calibri" w:eastAsia="DejaVuSans" w:hAnsi="Calibri" w:cs="Calibri"/>
          <w:color w:val="auto"/>
          <w:sz w:val="20"/>
          <w:szCs w:val="20"/>
          <w:lang w:eastAsia="pl-PL"/>
        </w:rPr>
      </w:pPr>
      <w:r w:rsidRPr="00167DD4">
        <w:rPr>
          <w:rFonts w:ascii="Calibri" w:eastAsia="DejaVuSans" w:hAnsi="Calibri" w:cs="Calibri"/>
          <w:color w:val="auto"/>
          <w:sz w:val="20"/>
          <w:szCs w:val="22"/>
          <w:lang w:eastAsia="pl-PL"/>
        </w:rPr>
        <w:t>Organizator Projektu przewiduje</w:t>
      </w:r>
      <w:r w:rsidRPr="00167DD4">
        <w:rPr>
          <w:rFonts w:ascii="Calibri" w:eastAsia="DejaVuSans" w:hAnsi="Calibri" w:cs="Calibri"/>
          <w:color w:val="auto"/>
          <w:sz w:val="20"/>
          <w:szCs w:val="20"/>
          <w:lang w:eastAsia="pl-PL"/>
        </w:rPr>
        <w:t xml:space="preserve"> możliwość wydłużenia stażu na okres powyżej 3 miesięcy do maksymalnie 5 miesięcy, pod warunkiem posiadania środków finansowych przez Organizatora </w:t>
      </w:r>
      <w:r w:rsidRPr="00167DD4">
        <w:rPr>
          <w:rFonts w:ascii="Calibri" w:eastAsia="DejaVuSans" w:hAnsi="Calibri" w:cs="Calibri"/>
          <w:color w:val="auto"/>
          <w:sz w:val="20"/>
          <w:szCs w:val="22"/>
          <w:lang w:eastAsia="pl-PL"/>
        </w:rPr>
        <w:t>Projektu</w:t>
      </w:r>
      <w:r w:rsidRPr="00167DD4">
        <w:rPr>
          <w:rFonts w:ascii="Calibri" w:hAnsi="Calibri" w:cs="Calibri"/>
          <w:color w:val="auto"/>
          <w:sz w:val="18"/>
          <w:szCs w:val="22"/>
        </w:rPr>
        <w:t xml:space="preserve"> </w:t>
      </w:r>
      <w:r w:rsidRPr="00167DD4">
        <w:rPr>
          <w:rFonts w:ascii="Calibri" w:eastAsia="DejaVuSans" w:hAnsi="Calibri" w:cs="Calibri"/>
          <w:color w:val="auto"/>
          <w:sz w:val="20"/>
          <w:szCs w:val="20"/>
          <w:lang w:eastAsia="pl-PL"/>
        </w:rPr>
        <w:t xml:space="preserve">na ten cel. </w:t>
      </w:r>
      <w:r w:rsidRPr="00167DD4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Sytuacje takie rozpatrywane będą indywidualnie przez Kierownika Projektu.</w:t>
      </w:r>
    </w:p>
    <w:p w14:paraId="5C2093A1" w14:textId="77777777" w:rsidR="00CC0C18" w:rsidRPr="00167DD4" w:rsidRDefault="00CC0C18" w:rsidP="00CC0C18">
      <w:pPr>
        <w:pStyle w:val="Default"/>
        <w:numPr>
          <w:ilvl w:val="1"/>
          <w:numId w:val="18"/>
        </w:numPr>
        <w:tabs>
          <w:tab w:val="left" w:pos="851"/>
        </w:tabs>
        <w:spacing w:before="120"/>
        <w:ind w:left="851"/>
        <w:jc w:val="both"/>
        <w:rPr>
          <w:rFonts w:ascii="Calibri" w:eastAsia="DejaVuSans" w:hAnsi="Calibri" w:cs="Calibri"/>
          <w:color w:val="auto"/>
          <w:sz w:val="20"/>
          <w:szCs w:val="22"/>
          <w:lang w:eastAsia="pl-PL"/>
        </w:rPr>
      </w:pPr>
      <w:r w:rsidRPr="00167DD4">
        <w:rPr>
          <w:rFonts w:ascii="Calibri" w:eastAsia="DejaVuSans" w:hAnsi="Calibri" w:cs="Calibri"/>
          <w:color w:val="auto"/>
          <w:sz w:val="20"/>
          <w:szCs w:val="22"/>
          <w:lang w:eastAsia="pl-PL"/>
        </w:rPr>
        <w:t>Czas pracy w trakcie stażu wynosi: 8 godz./dzień (40 godz./tydzień), a dla osób niepełnosprawnych ze znacznym lub umiarkowanym stopniem niepełnosprawności: 7 godz./dzień (35 godz./ tydzień).</w:t>
      </w:r>
    </w:p>
    <w:p w14:paraId="68CC606D" w14:textId="77777777" w:rsidR="00CC0C18" w:rsidRPr="00167DD4" w:rsidRDefault="00CC0C18" w:rsidP="00CC0C18">
      <w:pPr>
        <w:pStyle w:val="Default"/>
        <w:numPr>
          <w:ilvl w:val="1"/>
          <w:numId w:val="18"/>
        </w:numPr>
        <w:tabs>
          <w:tab w:val="left" w:pos="851"/>
        </w:tabs>
        <w:spacing w:before="120"/>
        <w:ind w:left="851"/>
        <w:jc w:val="both"/>
        <w:rPr>
          <w:rFonts w:ascii="Calibri" w:eastAsia="DejaVuSans" w:hAnsi="Calibri" w:cs="Calibri"/>
          <w:color w:val="auto"/>
          <w:sz w:val="20"/>
          <w:szCs w:val="22"/>
          <w:lang w:eastAsia="pl-PL"/>
        </w:rPr>
      </w:pPr>
      <w:r w:rsidRPr="00167DD4">
        <w:rPr>
          <w:rFonts w:ascii="Calibri" w:eastAsia="DejaVuSans" w:hAnsi="Calibri" w:cs="Calibri"/>
          <w:color w:val="auto"/>
          <w:sz w:val="20"/>
          <w:szCs w:val="22"/>
          <w:lang w:eastAsia="pl-PL"/>
        </w:rPr>
        <w:t>Staż realizowany jest na podstawie trójstronnej umowy zawieranej pomiędzy Uczestnikiem projektu, pracodawcą przyjmującym na staż oraz Organizatorem Projektu.</w:t>
      </w:r>
    </w:p>
    <w:p w14:paraId="039C26BE" w14:textId="77777777" w:rsidR="00CC0C18" w:rsidRPr="00167DD4" w:rsidRDefault="00CC0C18" w:rsidP="00CC0C18">
      <w:pPr>
        <w:pStyle w:val="Default"/>
        <w:numPr>
          <w:ilvl w:val="1"/>
          <w:numId w:val="18"/>
        </w:numPr>
        <w:tabs>
          <w:tab w:val="left" w:pos="851"/>
        </w:tabs>
        <w:spacing w:before="120"/>
        <w:ind w:left="851"/>
        <w:jc w:val="both"/>
        <w:rPr>
          <w:rFonts w:ascii="Calibri" w:eastAsia="DejaVuSans" w:hAnsi="Calibri" w:cs="Calibri"/>
          <w:color w:val="auto"/>
          <w:sz w:val="20"/>
          <w:szCs w:val="22"/>
          <w:lang w:eastAsia="pl-PL"/>
        </w:rPr>
      </w:pPr>
      <w:r w:rsidRPr="00167DD4">
        <w:rPr>
          <w:rFonts w:ascii="Calibri" w:eastAsia="DejaVuSans" w:hAnsi="Calibri" w:cs="Calibri"/>
          <w:color w:val="auto"/>
          <w:sz w:val="20"/>
          <w:szCs w:val="22"/>
          <w:lang w:eastAsia="pl-PL"/>
        </w:rPr>
        <w:t>Program stażu opracowywany będzie indywidualnie dla każdego Uczestnika projektu, z uwzględnieniem jego potrzeb i potencjału oraz będzie zawierał </w:t>
      </w:r>
      <w:hyperlink r:id="rId8" w:tgtFrame="_blank" w:history="1">
        <w:r w:rsidRPr="00167DD4">
          <w:rPr>
            <w:rFonts w:ascii="Calibri" w:eastAsia="DejaVuSans" w:hAnsi="Calibri" w:cs="Calibri"/>
            <w:color w:val="auto"/>
            <w:sz w:val="20"/>
            <w:szCs w:val="22"/>
            <w:lang w:eastAsia="pl-PL"/>
          </w:rPr>
          <w:t>m.in</w:t>
        </w:r>
      </w:hyperlink>
      <w:r w:rsidRPr="00167DD4">
        <w:rPr>
          <w:rFonts w:ascii="Calibri" w:eastAsia="DejaVuSans" w:hAnsi="Calibri" w:cs="Calibri"/>
          <w:color w:val="auto"/>
          <w:sz w:val="20"/>
          <w:szCs w:val="22"/>
          <w:lang w:eastAsia="pl-PL"/>
        </w:rPr>
        <w:t>. treści, cele i zakres obowiązków.</w:t>
      </w:r>
    </w:p>
    <w:p w14:paraId="18870524" w14:textId="77777777" w:rsidR="00CC0C18" w:rsidRPr="00167DD4" w:rsidRDefault="00CC0C18" w:rsidP="00CC0C18">
      <w:pPr>
        <w:pStyle w:val="Default"/>
        <w:numPr>
          <w:ilvl w:val="1"/>
          <w:numId w:val="18"/>
        </w:numPr>
        <w:tabs>
          <w:tab w:val="left" w:pos="851"/>
        </w:tabs>
        <w:spacing w:before="120"/>
        <w:ind w:left="851"/>
        <w:jc w:val="both"/>
        <w:rPr>
          <w:rFonts w:ascii="Calibri" w:eastAsia="DejaVuSans" w:hAnsi="Calibri" w:cs="Calibri"/>
          <w:color w:val="auto"/>
          <w:sz w:val="20"/>
          <w:szCs w:val="22"/>
          <w:lang w:eastAsia="pl-PL"/>
        </w:rPr>
      </w:pPr>
      <w:r w:rsidRPr="00167DD4">
        <w:rPr>
          <w:rFonts w:ascii="Calibri" w:eastAsia="DejaVuSans" w:hAnsi="Calibri" w:cs="Calibri"/>
          <w:color w:val="auto"/>
          <w:sz w:val="20"/>
          <w:szCs w:val="22"/>
          <w:lang w:eastAsia="pl-PL"/>
        </w:rPr>
        <w:t xml:space="preserve">Staż będzie spełniać standardy wskazane w </w:t>
      </w:r>
      <w:r w:rsidRPr="00167DD4">
        <w:rPr>
          <w:rFonts w:ascii="Calibri" w:eastAsia="DejaVuSans" w:hAnsi="Calibri" w:cs="Calibri"/>
          <w:i/>
          <w:color w:val="auto"/>
          <w:sz w:val="20"/>
          <w:szCs w:val="22"/>
          <w:lang w:eastAsia="pl-PL"/>
        </w:rPr>
        <w:t>Europejskich Ramach Jakości Praktyk i Staży</w:t>
      </w:r>
      <w:r w:rsidRPr="00167DD4">
        <w:rPr>
          <w:rFonts w:ascii="Calibri" w:eastAsia="DejaVuSans" w:hAnsi="Calibri" w:cs="Calibri"/>
          <w:color w:val="auto"/>
          <w:sz w:val="20"/>
          <w:szCs w:val="22"/>
          <w:lang w:eastAsia="pl-PL"/>
        </w:rPr>
        <w:t xml:space="preserve">, w </w:t>
      </w:r>
      <w:r w:rsidRPr="00167DD4">
        <w:rPr>
          <w:rFonts w:ascii="Calibri" w:eastAsia="DejaVuSans" w:hAnsi="Calibri" w:cs="Calibri"/>
          <w:i/>
          <w:color w:val="auto"/>
          <w:sz w:val="20"/>
          <w:szCs w:val="22"/>
          <w:lang w:eastAsia="pl-PL"/>
        </w:rPr>
        <w:t>Polskich Ramach Jakości Staży i Praktyk</w:t>
      </w:r>
      <w:r w:rsidRPr="00167DD4">
        <w:rPr>
          <w:rFonts w:ascii="Calibri" w:eastAsia="DejaVuSans" w:hAnsi="Calibri" w:cs="Calibri"/>
          <w:color w:val="auto"/>
          <w:sz w:val="20"/>
          <w:szCs w:val="22"/>
          <w:lang w:eastAsia="pl-PL"/>
        </w:rPr>
        <w:t xml:space="preserve"> </w:t>
      </w:r>
      <w:r w:rsidRPr="00167DD4">
        <w:rPr>
          <w:rFonts w:ascii="Calibri" w:eastAsia="DejaVuSans" w:hAnsi="Calibri" w:cs="Calibri"/>
          <w:color w:val="auto"/>
          <w:sz w:val="20"/>
          <w:szCs w:val="20"/>
          <w:lang w:eastAsia="pl-PL"/>
        </w:rPr>
        <w:t xml:space="preserve">oraz w </w:t>
      </w:r>
      <w:r w:rsidRPr="00167DD4">
        <w:rPr>
          <w:rFonts w:ascii="Calibri" w:hAnsi="Calibri"/>
          <w:i/>
          <w:color w:val="auto"/>
          <w:sz w:val="20"/>
          <w:szCs w:val="20"/>
        </w:rPr>
        <w:t>Standardzie udzielania wsparcia związanego z organizacją staży lub praktyk zawodowych na rzecz uczestników projektów w ramach Poddziałania 7.1.3 Poprawa zdolności do zatrudnienia osób poszukujących pracy i pozostających bez zatrudnienia -  Regionalnego Programu Operacyjnego Województwa Śląskiego na lata 2014-2020</w:t>
      </w:r>
      <w:r w:rsidRPr="00167DD4">
        <w:rPr>
          <w:rStyle w:val="Odwoanieprzypisudolnego"/>
          <w:rFonts w:ascii="Calibri" w:eastAsia="DejaVuSans" w:hAnsi="Calibri" w:cs="Calibri"/>
          <w:color w:val="auto"/>
          <w:sz w:val="20"/>
          <w:szCs w:val="22"/>
          <w:lang w:eastAsia="pl-PL"/>
        </w:rPr>
        <w:t xml:space="preserve"> </w:t>
      </w:r>
      <w:r w:rsidRPr="00167DD4">
        <w:rPr>
          <w:rStyle w:val="Odwoanieprzypisudolnego"/>
          <w:rFonts w:ascii="Calibri" w:eastAsia="DejaVuSans" w:hAnsi="Calibri" w:cs="Calibri"/>
          <w:color w:val="auto"/>
          <w:sz w:val="20"/>
          <w:szCs w:val="22"/>
          <w:lang w:eastAsia="pl-PL"/>
        </w:rPr>
        <w:footnoteReference w:id="6"/>
      </w:r>
      <w:r w:rsidRPr="00167DD4">
        <w:rPr>
          <w:rFonts w:ascii="Calibri" w:eastAsia="DejaVuSans" w:hAnsi="Calibri" w:cs="Calibri"/>
          <w:color w:val="auto"/>
          <w:sz w:val="20"/>
          <w:szCs w:val="22"/>
          <w:lang w:eastAsia="pl-PL"/>
        </w:rPr>
        <w:t>.</w:t>
      </w:r>
    </w:p>
    <w:p w14:paraId="0EDCFFD0" w14:textId="77777777" w:rsidR="00CC0C18" w:rsidRPr="00167DD4" w:rsidRDefault="00CC0C18" w:rsidP="00CC0C18">
      <w:pPr>
        <w:pStyle w:val="Default"/>
        <w:numPr>
          <w:ilvl w:val="1"/>
          <w:numId w:val="18"/>
        </w:numPr>
        <w:tabs>
          <w:tab w:val="left" w:pos="851"/>
        </w:tabs>
        <w:spacing w:before="120"/>
        <w:ind w:left="851"/>
        <w:jc w:val="both"/>
        <w:rPr>
          <w:rFonts w:ascii="Calibri" w:eastAsia="DejaVuSans" w:hAnsi="Calibri" w:cs="Calibri"/>
          <w:color w:val="auto"/>
          <w:sz w:val="20"/>
          <w:szCs w:val="22"/>
          <w:lang w:eastAsia="pl-PL"/>
        </w:rPr>
      </w:pPr>
      <w:r w:rsidRPr="00167DD4">
        <w:rPr>
          <w:rFonts w:ascii="Calibri" w:eastAsia="DejaVuSans" w:hAnsi="Calibri" w:cs="Calibri"/>
          <w:color w:val="auto"/>
          <w:sz w:val="20"/>
          <w:szCs w:val="22"/>
          <w:lang w:eastAsia="pl-PL"/>
        </w:rPr>
        <w:t>Po zakończeniu stażu każdemu Uczestnikowi wystawiana jest opinia od pracodawcy (u którego dana osoba odbywała staż) oraz wydawane jest zaświadczenie o odbyciu stażu.</w:t>
      </w:r>
    </w:p>
    <w:p w14:paraId="4F4E77D9" w14:textId="77777777" w:rsidR="00CC0C18" w:rsidRPr="00167DD4" w:rsidRDefault="00CC0C18" w:rsidP="00CC0C18">
      <w:pPr>
        <w:pStyle w:val="Default"/>
        <w:numPr>
          <w:ilvl w:val="0"/>
          <w:numId w:val="18"/>
        </w:numPr>
        <w:spacing w:before="120"/>
        <w:ind w:left="357" w:hanging="357"/>
        <w:jc w:val="both"/>
        <w:rPr>
          <w:rFonts w:ascii="Calibri" w:eastAsia="DejaVuSans" w:hAnsi="Calibri" w:cs="Calibri"/>
          <w:color w:val="auto"/>
          <w:sz w:val="20"/>
          <w:szCs w:val="22"/>
          <w:lang w:eastAsia="pl-PL"/>
        </w:rPr>
      </w:pPr>
      <w:r w:rsidRPr="00167DD4">
        <w:rPr>
          <w:rFonts w:ascii="Calibri" w:hAnsi="Calibri" w:cs="Calibri"/>
          <w:b/>
          <w:bCs/>
          <w:color w:val="auto"/>
          <w:sz w:val="20"/>
          <w:szCs w:val="22"/>
        </w:rPr>
        <w:t xml:space="preserve">Zasady realizacji pośrednictwa pracy: </w:t>
      </w:r>
    </w:p>
    <w:p w14:paraId="10589CE5" w14:textId="77777777" w:rsidR="00CC0C18" w:rsidRPr="00167DD4" w:rsidRDefault="00CC0C18" w:rsidP="00CC0C18">
      <w:pPr>
        <w:pStyle w:val="Default"/>
        <w:numPr>
          <w:ilvl w:val="1"/>
          <w:numId w:val="18"/>
        </w:numPr>
        <w:tabs>
          <w:tab w:val="left" w:pos="851"/>
        </w:tabs>
        <w:spacing w:before="120"/>
        <w:ind w:left="851"/>
        <w:jc w:val="both"/>
        <w:rPr>
          <w:rFonts w:ascii="Calibri" w:eastAsia="DejaVuSans" w:hAnsi="Calibri" w:cs="Calibri"/>
          <w:color w:val="auto"/>
          <w:sz w:val="20"/>
          <w:szCs w:val="22"/>
          <w:lang w:eastAsia="pl-PL"/>
        </w:rPr>
      </w:pPr>
      <w:r w:rsidRPr="00167DD4">
        <w:rPr>
          <w:rFonts w:ascii="Calibri" w:hAnsi="Calibri" w:cs="Calibri"/>
          <w:color w:val="auto"/>
          <w:sz w:val="20"/>
          <w:szCs w:val="22"/>
        </w:rPr>
        <w:t xml:space="preserve">Pośrednictwo pracy jest wsparciem zaplanowanym dla każdego Uczestnika projektu, realizowanym w całym okresie jego udziału w pozostałych formach wsparcia w ramach projektu (tj. od momentu odbycia doradztwa zawodowego, coachingu, poprzez cały okres udział w szkoleniu oraz w stażu, </w:t>
      </w:r>
      <w:r w:rsidRPr="00167DD4">
        <w:rPr>
          <w:rFonts w:ascii="Calibri" w:hAnsi="Calibri" w:cs="Calibri"/>
          <w:color w:val="auto"/>
          <w:sz w:val="20"/>
          <w:szCs w:val="22"/>
        </w:rPr>
        <w:br/>
        <w:t>w tym także w okresie pomiędzy tymi formami wsparcia) oraz po zakończeniu przez niego udziału w stażu, aż do momentu podjęcia zatrudnienia (nie dłużej jednak niż do momentu zakończenia realizacji projektu).</w:t>
      </w:r>
    </w:p>
    <w:p w14:paraId="3287C799" w14:textId="77777777" w:rsidR="00CC0C18" w:rsidRPr="00167DD4" w:rsidRDefault="00CC0C18" w:rsidP="00CC0C18">
      <w:pPr>
        <w:pStyle w:val="Default"/>
        <w:keepNext/>
        <w:numPr>
          <w:ilvl w:val="1"/>
          <w:numId w:val="18"/>
        </w:numPr>
        <w:tabs>
          <w:tab w:val="left" w:pos="851"/>
        </w:tabs>
        <w:spacing w:before="120"/>
        <w:ind w:left="850" w:hanging="357"/>
        <w:jc w:val="both"/>
        <w:rPr>
          <w:rFonts w:ascii="Calibri" w:hAnsi="Calibri" w:cs="Calibri"/>
          <w:color w:val="auto"/>
          <w:sz w:val="20"/>
          <w:szCs w:val="22"/>
        </w:rPr>
      </w:pPr>
      <w:r w:rsidRPr="00167DD4">
        <w:rPr>
          <w:rFonts w:ascii="Calibri" w:hAnsi="Calibri" w:cs="Calibri"/>
          <w:color w:val="auto"/>
          <w:sz w:val="20"/>
          <w:szCs w:val="22"/>
        </w:rPr>
        <w:t>Zakres tematyczny pośrednictwa pracy obejmuje następujące elementy:</w:t>
      </w:r>
    </w:p>
    <w:p w14:paraId="1E00FA39" w14:textId="77777777" w:rsidR="00CC0C18" w:rsidRPr="00167DD4" w:rsidRDefault="00CC0C18" w:rsidP="00CC0C18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pozyskiwanie ofert stażu oraz pracy w zakresie wyboru zgodnego z kwalifikacjami i kompetencjami,</w:t>
      </w:r>
    </w:p>
    <w:p w14:paraId="268C14AE" w14:textId="77777777" w:rsidR="00CC0C18" w:rsidRPr="00167DD4" w:rsidRDefault="00CC0C18" w:rsidP="00CC0C18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pomoc w wyszukiwaniu ofert stażu/pracy,</w:t>
      </w:r>
    </w:p>
    <w:p w14:paraId="670224FC" w14:textId="77777777" w:rsidR="00CC0C18" w:rsidRPr="00167DD4" w:rsidRDefault="00CC0C18" w:rsidP="00CC0C18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przedstawienie minimum 3 ofert stażu/pracy każdemu Uczestnikowi projektu,</w:t>
      </w:r>
    </w:p>
    <w:p w14:paraId="5851C637" w14:textId="77777777" w:rsidR="00CC0C18" w:rsidRPr="00167DD4" w:rsidRDefault="00CC0C18" w:rsidP="00CC0C18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analiza dokumentów aplikacyjnych pod kątem ofert pracy,</w:t>
      </w:r>
    </w:p>
    <w:p w14:paraId="542E10AF" w14:textId="77777777" w:rsidR="00CC0C18" w:rsidRPr="00167DD4" w:rsidRDefault="00CC0C18" w:rsidP="00CC0C18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lastRenderedPageBreak/>
        <w:t>współpraca z regionalnymi pracodawcami (monitoring potrzeb, organizowanie spotkań rekrutacyjnych).</w:t>
      </w:r>
    </w:p>
    <w:p w14:paraId="0642E836" w14:textId="77777777" w:rsidR="00CC0C18" w:rsidRPr="00167DD4" w:rsidRDefault="00CC0C18" w:rsidP="00CC0C18">
      <w:pPr>
        <w:pStyle w:val="Default"/>
        <w:numPr>
          <w:ilvl w:val="1"/>
          <w:numId w:val="18"/>
        </w:numPr>
        <w:tabs>
          <w:tab w:val="left" w:pos="851"/>
        </w:tabs>
        <w:spacing w:before="120"/>
        <w:ind w:left="851"/>
        <w:jc w:val="both"/>
        <w:rPr>
          <w:rFonts w:ascii="Calibri" w:hAnsi="Calibri" w:cs="Calibri"/>
          <w:color w:val="auto"/>
          <w:sz w:val="20"/>
          <w:szCs w:val="22"/>
        </w:rPr>
      </w:pPr>
      <w:r w:rsidRPr="00167DD4">
        <w:rPr>
          <w:rFonts w:ascii="Calibri" w:hAnsi="Calibri" w:cs="Calibri"/>
          <w:color w:val="auto"/>
          <w:sz w:val="20"/>
          <w:szCs w:val="22"/>
        </w:rPr>
        <w:t>Spotkania Pośrednika pracy z Uczestnikami projektu mogą odbywać się w tygodniu w dni robocze w godzinach rannych lub popołudniowych oraz w weekend (sobota i niedziela) w zależności od potrzeb uczestników. Spotkania realizowane są w formie indywidualnej (1:1).</w:t>
      </w:r>
    </w:p>
    <w:p w14:paraId="4FD322E7" w14:textId="77777777" w:rsidR="00CC0C18" w:rsidRPr="00167DD4" w:rsidRDefault="00CC0C18" w:rsidP="00CC0C18">
      <w:pPr>
        <w:pStyle w:val="Default"/>
        <w:numPr>
          <w:ilvl w:val="1"/>
          <w:numId w:val="18"/>
        </w:numPr>
        <w:tabs>
          <w:tab w:val="left" w:pos="851"/>
        </w:tabs>
        <w:spacing w:before="120"/>
        <w:ind w:left="851"/>
        <w:jc w:val="both"/>
        <w:rPr>
          <w:rFonts w:ascii="Calibri" w:hAnsi="Calibri" w:cs="Calibri"/>
          <w:color w:val="auto"/>
          <w:sz w:val="20"/>
          <w:szCs w:val="22"/>
        </w:rPr>
      </w:pPr>
      <w:r w:rsidRPr="00167DD4">
        <w:rPr>
          <w:rFonts w:ascii="Calibri" w:hAnsi="Calibri" w:cs="Calibri"/>
          <w:color w:val="auto"/>
          <w:sz w:val="20"/>
          <w:szCs w:val="22"/>
        </w:rPr>
        <w:t>Pośrednictwo pracy trwać będzie średnio 6 godzin dla jednego Uczestnika projektu.</w:t>
      </w:r>
    </w:p>
    <w:p w14:paraId="71EED61A" w14:textId="77777777" w:rsidR="00CC0C18" w:rsidRPr="00167DD4" w:rsidRDefault="00CC0C18" w:rsidP="00CC0C18">
      <w:pPr>
        <w:keepLines/>
        <w:spacing w:before="360" w:afterLines="80" w:after="192" w:line="240" w:lineRule="auto"/>
        <w:jc w:val="center"/>
        <w:rPr>
          <w:rFonts w:ascii="Calibri" w:hAnsi="Calibri" w:cs="Calibri"/>
          <w:sz w:val="20"/>
          <w:szCs w:val="22"/>
        </w:rPr>
      </w:pPr>
      <w:r w:rsidRPr="00167DD4">
        <w:rPr>
          <w:rFonts w:ascii="Calibri" w:hAnsi="Calibri" w:cs="Calibri"/>
          <w:b/>
          <w:sz w:val="20"/>
          <w:szCs w:val="22"/>
        </w:rPr>
        <w:t>§ 7</w:t>
      </w:r>
      <w:r w:rsidRPr="00167DD4">
        <w:rPr>
          <w:rFonts w:ascii="Calibri" w:hAnsi="Calibri" w:cs="Calibri"/>
          <w:b/>
          <w:sz w:val="20"/>
          <w:szCs w:val="22"/>
        </w:rPr>
        <w:br/>
      </w:r>
      <w:r w:rsidRPr="00167DD4">
        <w:rPr>
          <w:rFonts w:ascii="Calibri" w:hAnsi="Calibri" w:cs="Calibri"/>
          <w:b/>
          <w:spacing w:val="-1"/>
          <w:sz w:val="20"/>
          <w:szCs w:val="22"/>
        </w:rPr>
        <w:t>Zasady wypłaty stypendium</w:t>
      </w:r>
    </w:p>
    <w:p w14:paraId="729889A5" w14:textId="77777777" w:rsidR="00CC0C18" w:rsidRPr="00167DD4" w:rsidRDefault="00CC0C18" w:rsidP="00CC0C18">
      <w:pPr>
        <w:pStyle w:val="Akapitzlist"/>
        <w:keepLines/>
        <w:numPr>
          <w:ilvl w:val="0"/>
          <w:numId w:val="9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sz w:val="20"/>
        </w:rPr>
        <w:t xml:space="preserve">Uczestnikom Projektu, za uczestnictwo w szkoleniach przysługuje </w:t>
      </w:r>
      <w:r w:rsidRPr="00167DD4">
        <w:rPr>
          <w:rFonts w:cs="Calibri"/>
          <w:b/>
          <w:sz w:val="20"/>
        </w:rPr>
        <w:t>stypendium szkoleniowe w wysokości</w:t>
      </w:r>
      <w:r w:rsidRPr="00167DD4">
        <w:rPr>
          <w:rFonts w:cs="Calibri"/>
          <w:sz w:val="20"/>
        </w:rPr>
        <w:t xml:space="preserve"> </w:t>
      </w:r>
      <w:r w:rsidRPr="00167DD4">
        <w:rPr>
          <w:rFonts w:cs="Calibri"/>
          <w:sz w:val="20"/>
        </w:rPr>
        <w:br/>
      </w:r>
      <w:r w:rsidRPr="00167DD4">
        <w:rPr>
          <w:rFonts w:cs="Calibri"/>
          <w:b/>
          <w:sz w:val="20"/>
        </w:rPr>
        <w:t xml:space="preserve">6,89 zł netto za godzinę szkolenia, </w:t>
      </w:r>
      <w:r w:rsidRPr="00167DD4">
        <w:rPr>
          <w:rFonts w:cs="Calibri"/>
          <w:sz w:val="20"/>
        </w:rPr>
        <w:t>zgodnie z postanowieniami niniejszego paragrafu.</w:t>
      </w:r>
    </w:p>
    <w:p w14:paraId="60E575DA" w14:textId="77777777" w:rsidR="00CC0C18" w:rsidRPr="00167DD4" w:rsidRDefault="00CC0C18" w:rsidP="00CC0C18">
      <w:pPr>
        <w:pStyle w:val="Akapitzlist"/>
        <w:numPr>
          <w:ilvl w:val="0"/>
          <w:numId w:val="9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Uczestnikom Projektu, za uczestnictwo w stażu przysługuje </w:t>
      </w:r>
      <w:r w:rsidRPr="00167DD4">
        <w:rPr>
          <w:rFonts w:cs="Calibri"/>
          <w:b/>
          <w:sz w:val="20"/>
        </w:rPr>
        <w:t>stypendium stażowe w wysokości</w:t>
      </w:r>
      <w:r w:rsidRPr="00167DD4">
        <w:rPr>
          <w:rFonts w:cs="Calibri"/>
          <w:sz w:val="20"/>
        </w:rPr>
        <w:t xml:space="preserve"> </w:t>
      </w:r>
      <w:r w:rsidRPr="00167DD4">
        <w:rPr>
          <w:rFonts w:cs="Calibri"/>
          <w:b/>
          <w:sz w:val="20"/>
        </w:rPr>
        <w:t>1033,70 zł netto miesięcznie</w:t>
      </w:r>
      <w:r w:rsidRPr="00167DD4">
        <w:rPr>
          <w:rFonts w:cs="Calibri"/>
          <w:sz w:val="20"/>
        </w:rPr>
        <w:t xml:space="preserve"> (tj. za każdy pełny miesiąc udziału w stażu), zgodnie z postanowieniami niniejszego paragrafu. </w:t>
      </w:r>
    </w:p>
    <w:p w14:paraId="5DE71039" w14:textId="77777777" w:rsidR="00CC0C18" w:rsidRPr="00167DD4" w:rsidRDefault="00CC0C18" w:rsidP="00CC0C18">
      <w:pPr>
        <w:pStyle w:val="Akapitzlist"/>
        <w:numPr>
          <w:ilvl w:val="0"/>
          <w:numId w:val="9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Uczestnicy projektu w trakcie udziału w szkoleniach oraz stażu w ramach projektu podlegają ubezpieczeniu społecznemu (emerytalnemu, rentowemu i wypadkowemu), których płatnikiem jest Partner </w:t>
      </w:r>
      <w:r w:rsidRPr="00167DD4">
        <w:rPr>
          <w:rFonts w:eastAsia="DejaVuSans" w:cs="Calibri"/>
          <w:sz w:val="20"/>
          <w:lang w:eastAsia="pl-PL"/>
        </w:rPr>
        <w:t>Projektu odpowiadający za realizację szkoleń i staży w ramach projektu</w:t>
      </w:r>
      <w:r w:rsidRPr="00167DD4">
        <w:rPr>
          <w:rFonts w:cs="Calibri"/>
          <w:sz w:val="20"/>
        </w:rPr>
        <w:t xml:space="preserve">. Uczestnicy projektu </w:t>
      </w:r>
      <w:r>
        <w:rPr>
          <w:rFonts w:cs="Calibri"/>
          <w:sz w:val="20"/>
        </w:rPr>
        <w:br/>
      </w:r>
      <w:r w:rsidRPr="00167DD4">
        <w:rPr>
          <w:rFonts w:cs="Calibri"/>
          <w:sz w:val="20"/>
        </w:rPr>
        <w:t>w trakcie udziału w szkoleniach oraz stażu w ramach projektu podlegają także ubezpieczeniu zdrowotnemu, o ile nie podlegają temu ubezpieczeniu z innego tytułu.</w:t>
      </w:r>
    </w:p>
    <w:p w14:paraId="0466475B" w14:textId="77777777" w:rsidR="00CC0C18" w:rsidRPr="00167DD4" w:rsidRDefault="00CC0C18" w:rsidP="00CC0C18">
      <w:pPr>
        <w:pStyle w:val="Akapitzlist"/>
        <w:keepLines/>
        <w:numPr>
          <w:ilvl w:val="0"/>
          <w:numId w:val="9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Zarówno stypendium stażowe, jak i stypendium szkoleniowe są wolne od podatku dochodowego od osób fizycznych, a składka na ubezpieczenie zdrowotne jest obniżona do wysokości 0 zł. W związku z powyższym Uczestnicy projektu nie otrzymują informacji PIT. </w:t>
      </w:r>
    </w:p>
    <w:p w14:paraId="62CC3012" w14:textId="77777777" w:rsidR="00CC0C18" w:rsidRPr="00167DD4" w:rsidRDefault="00CC0C18" w:rsidP="00CC0C18">
      <w:pPr>
        <w:pStyle w:val="Akapitzlist"/>
        <w:keepLines/>
        <w:numPr>
          <w:ilvl w:val="0"/>
          <w:numId w:val="9"/>
        </w:numPr>
        <w:spacing w:before="120" w:after="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Stypendium szkoleniowe przysługuje za dni/godziny:</w:t>
      </w:r>
    </w:p>
    <w:p w14:paraId="4E5CFD5A" w14:textId="77777777" w:rsidR="00CC0C18" w:rsidRPr="00167DD4" w:rsidRDefault="00CC0C18" w:rsidP="00CC0C18">
      <w:pPr>
        <w:pStyle w:val="Default"/>
        <w:keepLines/>
        <w:numPr>
          <w:ilvl w:val="1"/>
          <w:numId w:val="10"/>
        </w:numPr>
        <w:ind w:left="992" w:hanging="357"/>
        <w:jc w:val="both"/>
        <w:rPr>
          <w:rFonts w:ascii="Calibri" w:hAnsi="Calibri" w:cs="Calibri"/>
          <w:color w:val="auto"/>
          <w:sz w:val="20"/>
          <w:szCs w:val="22"/>
        </w:rPr>
      </w:pPr>
      <w:r w:rsidRPr="00167DD4">
        <w:rPr>
          <w:rFonts w:ascii="Calibri" w:hAnsi="Calibri" w:cs="Calibri"/>
          <w:color w:val="auto"/>
          <w:sz w:val="20"/>
          <w:szCs w:val="22"/>
        </w:rPr>
        <w:t>faktycznej obecności na szkoleniach,</w:t>
      </w:r>
    </w:p>
    <w:p w14:paraId="6070453A" w14:textId="77777777" w:rsidR="00CC0C18" w:rsidRPr="00167DD4" w:rsidRDefault="00CC0C18" w:rsidP="00CC0C18">
      <w:pPr>
        <w:pStyle w:val="Default"/>
        <w:keepLines/>
        <w:numPr>
          <w:ilvl w:val="1"/>
          <w:numId w:val="10"/>
        </w:numPr>
        <w:ind w:left="992" w:hanging="357"/>
        <w:jc w:val="both"/>
        <w:rPr>
          <w:rFonts w:ascii="Calibri" w:hAnsi="Calibri" w:cs="Calibri"/>
          <w:color w:val="auto"/>
          <w:sz w:val="20"/>
          <w:szCs w:val="22"/>
        </w:rPr>
      </w:pPr>
      <w:r w:rsidRPr="00167DD4">
        <w:rPr>
          <w:rFonts w:ascii="Calibri" w:hAnsi="Calibri" w:cs="Calibri"/>
          <w:color w:val="auto"/>
          <w:sz w:val="20"/>
          <w:szCs w:val="22"/>
        </w:rPr>
        <w:t xml:space="preserve">nieobecności na szkoleniu będącej wynikiem choroby, </w:t>
      </w:r>
      <w:r w:rsidRPr="00167DD4">
        <w:rPr>
          <w:rFonts w:ascii="Calibri" w:eastAsia="DejaVuSans" w:hAnsi="Calibri" w:cs="Calibri"/>
          <w:color w:val="auto"/>
          <w:sz w:val="20"/>
          <w:szCs w:val="22"/>
          <w:lang w:eastAsia="pl-PL"/>
        </w:rPr>
        <w:t>pod warunkiem posiadania zwolnienia lekarskiego (e-ZLA) za ten okres wydawanego przez podmiot wykonujący działalność leczniczą, wystawionym na płatnika składek.</w:t>
      </w:r>
    </w:p>
    <w:p w14:paraId="4E1CB29D" w14:textId="77777777" w:rsidR="00CC0C18" w:rsidRPr="00167DD4" w:rsidRDefault="00CC0C18" w:rsidP="00CC0C18">
      <w:pPr>
        <w:pStyle w:val="Akapitzlist"/>
        <w:keepLines/>
        <w:numPr>
          <w:ilvl w:val="0"/>
          <w:numId w:val="9"/>
        </w:numPr>
        <w:spacing w:before="120" w:after="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Kwota należnego stypendium szkoleniowego naliczana jest </w:t>
      </w:r>
      <w:r w:rsidRPr="00167DD4">
        <w:rPr>
          <w:rFonts w:cs="Calibri"/>
          <w:sz w:val="20"/>
          <w:u w:val="single"/>
        </w:rPr>
        <w:t>po zakończeniu danego szkolenia</w:t>
      </w:r>
      <w:r w:rsidRPr="00167DD4">
        <w:rPr>
          <w:rFonts w:cs="Calibri"/>
          <w:sz w:val="20"/>
        </w:rPr>
        <w:t xml:space="preserve"> na podstawie list obecności. </w:t>
      </w:r>
      <w:r w:rsidRPr="00167DD4">
        <w:rPr>
          <w:rFonts w:cs="Calibri"/>
          <w:b/>
          <w:sz w:val="20"/>
        </w:rPr>
        <w:t>Stypendium szkoleniowe</w:t>
      </w:r>
      <w:r w:rsidRPr="00167DD4">
        <w:rPr>
          <w:rFonts w:cs="Calibri"/>
          <w:sz w:val="20"/>
        </w:rPr>
        <w:t xml:space="preserve"> wypłacane jest z dołu, w terminie </w:t>
      </w:r>
      <w:r w:rsidRPr="00167DD4">
        <w:rPr>
          <w:rFonts w:cs="Calibri"/>
          <w:b/>
          <w:sz w:val="20"/>
        </w:rPr>
        <w:t>do 14 dni kalendarzowych od zakończenia szkolenia</w:t>
      </w:r>
      <w:r w:rsidRPr="00167DD4">
        <w:rPr>
          <w:rFonts w:cs="Calibri"/>
          <w:sz w:val="20"/>
        </w:rPr>
        <w:t xml:space="preserve">, nie później jednak niż </w:t>
      </w:r>
      <w:r w:rsidRPr="00167DD4">
        <w:rPr>
          <w:rFonts w:cs="Calibri"/>
          <w:b/>
          <w:sz w:val="20"/>
        </w:rPr>
        <w:t>do 14-dnia kalendarzowego</w:t>
      </w:r>
      <w:r w:rsidRPr="00167DD4">
        <w:rPr>
          <w:rFonts w:cs="Calibri"/>
          <w:sz w:val="20"/>
        </w:rPr>
        <w:t xml:space="preserve"> </w:t>
      </w:r>
      <w:r w:rsidRPr="00167DD4">
        <w:rPr>
          <w:rFonts w:cs="Calibri"/>
          <w:b/>
          <w:sz w:val="20"/>
        </w:rPr>
        <w:t>następnego miesiąca</w:t>
      </w:r>
      <w:r w:rsidRPr="00167DD4">
        <w:rPr>
          <w:rFonts w:cs="Calibri"/>
          <w:sz w:val="20"/>
        </w:rPr>
        <w:t xml:space="preserve"> </w:t>
      </w:r>
      <w:r w:rsidRPr="00167DD4">
        <w:rPr>
          <w:rFonts w:cs="Calibri"/>
          <w:b/>
          <w:sz w:val="20"/>
        </w:rPr>
        <w:t>od zakończenia szkolenia.</w:t>
      </w:r>
    </w:p>
    <w:p w14:paraId="3DFD0422" w14:textId="77777777" w:rsidR="00CC0C18" w:rsidRPr="00167DD4" w:rsidRDefault="00CC0C18" w:rsidP="00CC0C18">
      <w:pPr>
        <w:pStyle w:val="Akapitzlist"/>
        <w:keepLines/>
        <w:numPr>
          <w:ilvl w:val="0"/>
          <w:numId w:val="9"/>
        </w:numPr>
        <w:spacing w:before="120" w:after="0" w:line="240" w:lineRule="auto"/>
        <w:ind w:left="425" w:hanging="425"/>
        <w:contextualSpacing w:val="0"/>
        <w:jc w:val="both"/>
        <w:rPr>
          <w:rFonts w:eastAsia="DejaVuSans" w:cs="Calibri"/>
          <w:sz w:val="20"/>
          <w:lang w:eastAsia="pl-PL"/>
        </w:rPr>
      </w:pPr>
      <w:r w:rsidRPr="00167DD4">
        <w:rPr>
          <w:rFonts w:eastAsia="DejaVuSans" w:cs="Calibri"/>
          <w:sz w:val="20"/>
          <w:lang w:eastAsia="pl-PL"/>
        </w:rPr>
        <w:t>Stypendium stażowe przysługuje za okres:</w:t>
      </w:r>
    </w:p>
    <w:p w14:paraId="2E9450B0" w14:textId="77777777" w:rsidR="00CC0C18" w:rsidRPr="00167DD4" w:rsidRDefault="00CC0C18" w:rsidP="00CC0C18">
      <w:pPr>
        <w:pStyle w:val="Default"/>
        <w:keepLines/>
        <w:numPr>
          <w:ilvl w:val="1"/>
          <w:numId w:val="10"/>
        </w:numPr>
        <w:ind w:left="992" w:hanging="357"/>
        <w:jc w:val="both"/>
        <w:rPr>
          <w:rFonts w:ascii="Calibri" w:eastAsia="DejaVuSans" w:hAnsi="Calibri" w:cs="Calibri"/>
          <w:color w:val="auto"/>
          <w:sz w:val="20"/>
          <w:szCs w:val="22"/>
          <w:lang w:eastAsia="pl-PL"/>
        </w:rPr>
      </w:pPr>
      <w:r w:rsidRPr="00167DD4">
        <w:rPr>
          <w:rFonts w:ascii="Calibri" w:eastAsia="DejaVuSans" w:hAnsi="Calibri" w:cs="Calibri"/>
          <w:color w:val="auto"/>
          <w:sz w:val="20"/>
          <w:szCs w:val="22"/>
          <w:lang w:eastAsia="pl-PL"/>
        </w:rPr>
        <w:t>faktycznej obecności na stażu,</w:t>
      </w:r>
    </w:p>
    <w:p w14:paraId="0AE83C98" w14:textId="77777777" w:rsidR="00CC0C18" w:rsidRPr="00167DD4" w:rsidRDefault="00CC0C18" w:rsidP="00CC0C18">
      <w:pPr>
        <w:pStyle w:val="Default"/>
        <w:keepLines/>
        <w:numPr>
          <w:ilvl w:val="1"/>
          <w:numId w:val="10"/>
        </w:numPr>
        <w:ind w:left="992" w:hanging="357"/>
        <w:jc w:val="both"/>
        <w:rPr>
          <w:rFonts w:ascii="Calibri" w:eastAsia="DejaVuSans" w:hAnsi="Calibri" w:cs="Calibri"/>
          <w:color w:val="auto"/>
          <w:sz w:val="20"/>
          <w:szCs w:val="22"/>
          <w:lang w:eastAsia="pl-PL"/>
        </w:rPr>
      </w:pPr>
      <w:r w:rsidRPr="00167DD4">
        <w:rPr>
          <w:rFonts w:ascii="Calibri" w:eastAsia="DejaVuSans" w:hAnsi="Calibri" w:cs="Calibri"/>
          <w:color w:val="auto"/>
          <w:sz w:val="20"/>
          <w:szCs w:val="22"/>
          <w:lang w:eastAsia="pl-PL"/>
        </w:rPr>
        <w:t>dni wolnych ustawowo,</w:t>
      </w:r>
    </w:p>
    <w:p w14:paraId="0A693FBB" w14:textId="77777777" w:rsidR="00CC0C18" w:rsidRPr="00167DD4" w:rsidRDefault="00CC0C18" w:rsidP="00CC0C18">
      <w:pPr>
        <w:pStyle w:val="Default"/>
        <w:keepLines/>
        <w:numPr>
          <w:ilvl w:val="1"/>
          <w:numId w:val="10"/>
        </w:numPr>
        <w:ind w:left="992" w:hanging="357"/>
        <w:jc w:val="both"/>
        <w:rPr>
          <w:rFonts w:ascii="Calibri" w:eastAsia="DejaVuSans" w:hAnsi="Calibri" w:cs="Calibri"/>
          <w:color w:val="auto"/>
          <w:sz w:val="20"/>
          <w:szCs w:val="22"/>
          <w:lang w:eastAsia="pl-PL"/>
        </w:rPr>
      </w:pPr>
      <w:r w:rsidRPr="00167DD4">
        <w:rPr>
          <w:rFonts w:ascii="Calibri" w:eastAsia="DejaVuSans" w:hAnsi="Calibri" w:cs="Calibri"/>
          <w:color w:val="auto"/>
          <w:sz w:val="20"/>
          <w:szCs w:val="22"/>
          <w:lang w:eastAsia="pl-PL"/>
        </w:rPr>
        <w:t>przysługujących uczestnikowi dni wolnych w trakcie odbywania stażu (tj. 2 dni wolne za każde 30 dni odbywania stażu),</w:t>
      </w:r>
    </w:p>
    <w:p w14:paraId="02BE985E" w14:textId="77777777" w:rsidR="00CC0C18" w:rsidRPr="00167DD4" w:rsidRDefault="00CC0C18" w:rsidP="00CC0C18">
      <w:pPr>
        <w:pStyle w:val="Default"/>
        <w:numPr>
          <w:ilvl w:val="1"/>
          <w:numId w:val="10"/>
        </w:numPr>
        <w:ind w:left="992" w:hanging="357"/>
        <w:jc w:val="both"/>
        <w:rPr>
          <w:rFonts w:ascii="Calibri" w:eastAsia="DejaVuSans" w:hAnsi="Calibri" w:cs="Calibri"/>
          <w:color w:val="auto"/>
          <w:sz w:val="20"/>
          <w:szCs w:val="22"/>
          <w:lang w:eastAsia="pl-PL"/>
        </w:rPr>
      </w:pPr>
      <w:r w:rsidRPr="00167DD4">
        <w:rPr>
          <w:rFonts w:ascii="Calibri" w:hAnsi="Calibri" w:cs="Calibri"/>
          <w:color w:val="auto"/>
          <w:sz w:val="20"/>
          <w:szCs w:val="22"/>
        </w:rPr>
        <w:t xml:space="preserve">nieobecności na stażu będącej wynikiem choroby, </w:t>
      </w:r>
      <w:r w:rsidRPr="00167DD4">
        <w:rPr>
          <w:rFonts w:ascii="Calibri" w:eastAsia="DejaVuSans" w:hAnsi="Calibri" w:cs="Calibri"/>
          <w:color w:val="auto"/>
          <w:sz w:val="20"/>
          <w:szCs w:val="22"/>
          <w:lang w:eastAsia="pl-PL"/>
        </w:rPr>
        <w:t>pod warunkiem posiadania zwolnienia lekarskiego (e-ZLA) za ten okres wydawanego przez podmiot wykonujący działalność leczniczą, wystawionym na płatnika składek.</w:t>
      </w:r>
    </w:p>
    <w:p w14:paraId="64E800CC" w14:textId="77777777" w:rsidR="00CC0C18" w:rsidRPr="00167DD4" w:rsidRDefault="00CC0C18" w:rsidP="00CC0C18">
      <w:pPr>
        <w:pStyle w:val="Akapitzlist"/>
        <w:keepLines/>
        <w:numPr>
          <w:ilvl w:val="0"/>
          <w:numId w:val="9"/>
        </w:numPr>
        <w:spacing w:before="120" w:after="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Kwota należnego stypendium stażowego naliczana jest </w:t>
      </w:r>
      <w:r w:rsidRPr="00167DD4">
        <w:rPr>
          <w:rFonts w:cs="Calibri"/>
          <w:sz w:val="20"/>
          <w:u w:val="single"/>
        </w:rPr>
        <w:t>po zakończeniu danego miesiąca kalendarzowego</w:t>
      </w:r>
      <w:r w:rsidRPr="00167DD4">
        <w:rPr>
          <w:rFonts w:cs="Calibri"/>
          <w:sz w:val="20"/>
        </w:rPr>
        <w:t xml:space="preserve">, na podstawie oryginalnej i prawidłowo uzupełnionej (w tym podpisanej przez opiekuna stażu i pracodawcę) listy obecności dostarczonej do Biura projektu przez Uczestnika. </w:t>
      </w:r>
      <w:r w:rsidRPr="00167DD4">
        <w:rPr>
          <w:rFonts w:cs="Calibri"/>
          <w:b/>
          <w:sz w:val="20"/>
        </w:rPr>
        <w:t xml:space="preserve">Stypendium stażowe </w:t>
      </w:r>
      <w:r w:rsidRPr="00167DD4">
        <w:rPr>
          <w:rFonts w:cs="Calibri"/>
          <w:sz w:val="20"/>
        </w:rPr>
        <w:t xml:space="preserve">wypłacane jest z dołu, </w:t>
      </w:r>
      <w:r w:rsidRPr="00167DD4">
        <w:rPr>
          <w:rFonts w:cs="Calibri"/>
          <w:b/>
          <w:sz w:val="20"/>
        </w:rPr>
        <w:t>do 14-dnia kalendarzowego</w:t>
      </w:r>
      <w:r w:rsidRPr="00167DD4">
        <w:rPr>
          <w:rFonts w:cs="Calibri"/>
          <w:sz w:val="20"/>
        </w:rPr>
        <w:t xml:space="preserve"> </w:t>
      </w:r>
      <w:r w:rsidRPr="00167DD4">
        <w:rPr>
          <w:rFonts w:cs="Calibri"/>
          <w:b/>
          <w:sz w:val="20"/>
        </w:rPr>
        <w:t>następnego miesiąca</w:t>
      </w:r>
      <w:r w:rsidRPr="00167DD4">
        <w:rPr>
          <w:rFonts w:cs="Calibri"/>
          <w:sz w:val="20"/>
        </w:rPr>
        <w:t xml:space="preserve"> za uczestnictwo w stażu w miesiącu poprzedzającym.</w:t>
      </w:r>
    </w:p>
    <w:p w14:paraId="33738A39" w14:textId="77777777" w:rsidR="00CC0C18" w:rsidRPr="00167DD4" w:rsidRDefault="00CC0C18" w:rsidP="00CC0C18">
      <w:pPr>
        <w:pStyle w:val="Akapitzlist"/>
        <w:keepLines/>
        <w:numPr>
          <w:ilvl w:val="0"/>
          <w:numId w:val="9"/>
        </w:numPr>
        <w:spacing w:before="120" w:after="0" w:line="240" w:lineRule="auto"/>
        <w:ind w:left="425" w:hanging="425"/>
        <w:contextualSpacing w:val="0"/>
        <w:jc w:val="both"/>
        <w:rPr>
          <w:rFonts w:cs="Calibri"/>
          <w:b/>
          <w:sz w:val="20"/>
        </w:rPr>
      </w:pPr>
      <w:r w:rsidRPr="00167DD4">
        <w:rPr>
          <w:rFonts w:cs="Calibri"/>
          <w:b/>
          <w:sz w:val="20"/>
        </w:rPr>
        <w:t>Warunkiem terminowej wypłaty stypendium stażowego za dany miesiąc kalendarzowy</w:t>
      </w:r>
      <w:r w:rsidRPr="00167DD4">
        <w:rPr>
          <w:rFonts w:cs="Calibri"/>
          <w:sz w:val="20"/>
        </w:rPr>
        <w:t xml:space="preserve"> (tj. w terminie wskazanym w ust. 8) </w:t>
      </w:r>
      <w:r w:rsidRPr="00167DD4">
        <w:rPr>
          <w:rFonts w:cs="Calibri"/>
          <w:b/>
          <w:sz w:val="20"/>
        </w:rPr>
        <w:t>jest przekazanie przez Uczestnika projektu poprawnie wypełnionej listy obecności w terminie do 5-ego dnia miesiąca następnego.</w:t>
      </w:r>
    </w:p>
    <w:p w14:paraId="728A7DB4" w14:textId="77777777" w:rsidR="00CC0C18" w:rsidRPr="00167DD4" w:rsidRDefault="00CC0C18" w:rsidP="00CC0C18">
      <w:pPr>
        <w:pStyle w:val="Akapitzlist"/>
        <w:keepLines/>
        <w:numPr>
          <w:ilvl w:val="0"/>
          <w:numId w:val="9"/>
        </w:numPr>
        <w:spacing w:before="120" w:after="0" w:line="240" w:lineRule="auto"/>
        <w:ind w:left="425" w:hanging="425"/>
        <w:contextualSpacing w:val="0"/>
        <w:jc w:val="both"/>
        <w:rPr>
          <w:rFonts w:eastAsia="DejaVuSans" w:cs="Calibri"/>
          <w:sz w:val="20"/>
          <w:lang w:eastAsia="pl-PL"/>
        </w:rPr>
      </w:pPr>
      <w:r w:rsidRPr="00167DD4">
        <w:rPr>
          <w:rFonts w:eastAsia="DejaVuSans" w:cs="Calibri"/>
          <w:sz w:val="20"/>
          <w:lang w:eastAsia="pl-PL"/>
        </w:rPr>
        <w:t>Wypłata stypendium szkoleniowego oraz stażowego jest dokonywana na wskazany w oświadczeniu Uczestnika projektu rachunek bankowy.</w:t>
      </w:r>
    </w:p>
    <w:p w14:paraId="460549CB" w14:textId="77777777" w:rsidR="00CC0C18" w:rsidRPr="00167DD4" w:rsidRDefault="00CC0C18" w:rsidP="00CC0C18">
      <w:pPr>
        <w:keepLines/>
        <w:spacing w:before="360" w:afterLines="80" w:after="192" w:line="240" w:lineRule="auto"/>
        <w:jc w:val="center"/>
        <w:rPr>
          <w:rFonts w:ascii="Calibri" w:hAnsi="Calibri" w:cs="Calibri"/>
          <w:b/>
          <w:bCs/>
          <w:sz w:val="20"/>
          <w:szCs w:val="22"/>
        </w:rPr>
      </w:pPr>
      <w:r w:rsidRPr="00167DD4">
        <w:rPr>
          <w:rFonts w:ascii="Calibri" w:hAnsi="Calibri" w:cs="Calibri"/>
          <w:b/>
          <w:bCs/>
          <w:sz w:val="20"/>
          <w:szCs w:val="22"/>
        </w:rPr>
        <w:lastRenderedPageBreak/>
        <w:t>§ 8</w:t>
      </w:r>
      <w:r w:rsidRPr="00167DD4">
        <w:rPr>
          <w:rFonts w:ascii="Calibri" w:hAnsi="Calibri" w:cs="Calibri"/>
          <w:b/>
          <w:bCs/>
          <w:sz w:val="20"/>
          <w:szCs w:val="22"/>
        </w:rPr>
        <w:br/>
      </w:r>
      <w:r w:rsidRPr="00167DD4">
        <w:rPr>
          <w:rFonts w:ascii="Calibri" w:hAnsi="Calibri" w:cs="Calibri"/>
          <w:b/>
          <w:sz w:val="20"/>
          <w:szCs w:val="22"/>
        </w:rPr>
        <w:t>Zasady zwrotu kosztów przejazdu dla Uczestników projektu</w:t>
      </w:r>
    </w:p>
    <w:p w14:paraId="53ECBDB2" w14:textId="77777777" w:rsidR="00CC0C18" w:rsidRPr="00167DD4" w:rsidRDefault="00CC0C18" w:rsidP="00CC0C18">
      <w:pPr>
        <w:pStyle w:val="Default"/>
        <w:numPr>
          <w:ilvl w:val="0"/>
          <w:numId w:val="19"/>
        </w:numPr>
        <w:spacing w:before="120"/>
        <w:ind w:left="357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167DD4">
        <w:rPr>
          <w:rFonts w:ascii="Calibri" w:hAnsi="Calibri" w:cs="Calibri"/>
          <w:color w:val="auto"/>
          <w:sz w:val="20"/>
          <w:szCs w:val="20"/>
        </w:rPr>
        <w:t>Uczestnikom Projektu przysługuje możliwość otrzymania zwrotu kosztów przejazdu na miejsce realizacji następujących form wsparcia realizowanych w ramach projektu:</w:t>
      </w:r>
    </w:p>
    <w:p w14:paraId="3C364469" w14:textId="77777777" w:rsidR="00CC0C18" w:rsidRPr="00167DD4" w:rsidRDefault="00CC0C18" w:rsidP="00CC0C18">
      <w:pPr>
        <w:pStyle w:val="Default"/>
        <w:numPr>
          <w:ilvl w:val="1"/>
          <w:numId w:val="19"/>
        </w:numPr>
        <w:ind w:left="993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167DD4">
        <w:rPr>
          <w:rFonts w:ascii="Calibri" w:hAnsi="Calibri" w:cs="Calibri"/>
          <w:b/>
          <w:bCs/>
          <w:color w:val="auto"/>
          <w:sz w:val="20"/>
          <w:szCs w:val="20"/>
        </w:rPr>
        <w:t xml:space="preserve">szkolenia zawodowe </w:t>
      </w:r>
      <w:r w:rsidRPr="00167DD4">
        <w:rPr>
          <w:rFonts w:ascii="Calibri" w:hAnsi="Calibri" w:cs="Calibri"/>
          <w:color w:val="auto"/>
          <w:sz w:val="20"/>
          <w:szCs w:val="20"/>
        </w:rPr>
        <w:t xml:space="preserve">–  w wysokości średnio </w:t>
      </w:r>
      <w:bookmarkStart w:id="13" w:name="_Hlk22157016"/>
      <w:r w:rsidRPr="00167DD4">
        <w:rPr>
          <w:rFonts w:ascii="Calibri" w:hAnsi="Calibri" w:cs="Calibri"/>
          <w:color w:val="auto"/>
          <w:sz w:val="20"/>
          <w:szCs w:val="20"/>
        </w:rPr>
        <w:t>7,60 brutto</w:t>
      </w:r>
      <w:bookmarkEnd w:id="13"/>
      <w:r w:rsidRPr="00167DD4">
        <w:rPr>
          <w:rFonts w:ascii="Calibri" w:hAnsi="Calibri" w:cs="Calibri"/>
          <w:color w:val="auto"/>
          <w:sz w:val="20"/>
          <w:szCs w:val="20"/>
        </w:rPr>
        <w:t xml:space="preserve"> za jeden dzień </w:t>
      </w:r>
    </w:p>
    <w:p w14:paraId="08EB3575" w14:textId="77777777" w:rsidR="00CC0C18" w:rsidRPr="00167DD4" w:rsidRDefault="00CC0C18" w:rsidP="00CC0C18">
      <w:pPr>
        <w:pStyle w:val="Default"/>
        <w:numPr>
          <w:ilvl w:val="1"/>
          <w:numId w:val="19"/>
        </w:numPr>
        <w:ind w:left="993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167DD4">
        <w:rPr>
          <w:rFonts w:ascii="Calibri" w:hAnsi="Calibri" w:cs="Calibri"/>
          <w:b/>
          <w:bCs/>
          <w:color w:val="auto"/>
          <w:sz w:val="20"/>
          <w:szCs w:val="20"/>
        </w:rPr>
        <w:t>staż</w:t>
      </w:r>
      <w:r w:rsidRPr="00167DD4">
        <w:rPr>
          <w:rFonts w:ascii="Calibri" w:hAnsi="Calibri" w:cs="Calibri"/>
          <w:color w:val="auto"/>
          <w:sz w:val="20"/>
          <w:szCs w:val="20"/>
        </w:rPr>
        <w:t xml:space="preserve"> – w wysokości średnio 138 zł brutto za pełny miesiąc.</w:t>
      </w:r>
    </w:p>
    <w:p w14:paraId="426E7DA7" w14:textId="77777777" w:rsidR="00CC0C18" w:rsidRPr="00167DD4" w:rsidRDefault="00CC0C18" w:rsidP="00CC0C18">
      <w:pPr>
        <w:pStyle w:val="Default"/>
        <w:spacing w:before="120" w:after="120"/>
        <w:ind w:left="357"/>
        <w:jc w:val="both"/>
        <w:rPr>
          <w:rFonts w:ascii="Calibri" w:hAnsi="Calibri" w:cs="Calibri"/>
          <w:color w:val="auto"/>
          <w:sz w:val="20"/>
          <w:szCs w:val="20"/>
        </w:rPr>
      </w:pPr>
      <w:r w:rsidRPr="00167DD4">
        <w:rPr>
          <w:rFonts w:ascii="Calibri" w:hAnsi="Calibri" w:cs="Calibri"/>
          <w:color w:val="auto"/>
          <w:sz w:val="20"/>
          <w:szCs w:val="20"/>
        </w:rPr>
        <w:t>W uzasadnionych i odpowiednio udokumentowanych przypadkach, Organizator Projektu</w:t>
      </w:r>
      <w:r w:rsidRPr="00167DD4">
        <w:rPr>
          <w:rFonts w:eastAsia="DejaVuSans" w:cs="Calibri"/>
          <w:color w:val="auto"/>
          <w:sz w:val="20"/>
          <w:lang w:eastAsia="pl-PL"/>
        </w:rPr>
        <w:t xml:space="preserve"> </w:t>
      </w:r>
      <w:r w:rsidRPr="00167DD4">
        <w:rPr>
          <w:rFonts w:ascii="Calibri" w:hAnsi="Calibri" w:cs="Calibri"/>
          <w:color w:val="auto"/>
          <w:sz w:val="20"/>
          <w:szCs w:val="20"/>
        </w:rPr>
        <w:t>może wyrazić zgodę na pokrycie kosztów dojazdu przekraczających ww. kwoty</w:t>
      </w:r>
      <w:r>
        <w:rPr>
          <w:rFonts w:ascii="Calibri" w:hAnsi="Calibri" w:cs="Calibri"/>
          <w:color w:val="auto"/>
          <w:sz w:val="20"/>
          <w:szCs w:val="20"/>
        </w:rPr>
        <w:t xml:space="preserve"> pod warunkiem posiadania środków na ten cel</w:t>
      </w:r>
      <w:r w:rsidRPr="00167DD4">
        <w:rPr>
          <w:rFonts w:ascii="Calibri" w:hAnsi="Calibri" w:cs="Calibri"/>
          <w:color w:val="auto"/>
          <w:sz w:val="20"/>
          <w:szCs w:val="20"/>
        </w:rPr>
        <w:t>.</w:t>
      </w:r>
    </w:p>
    <w:p w14:paraId="23D759B2" w14:textId="77777777" w:rsidR="00CC0C18" w:rsidRPr="00167DD4" w:rsidRDefault="00CC0C18" w:rsidP="00CC0C18">
      <w:pPr>
        <w:pStyle w:val="Default"/>
        <w:numPr>
          <w:ilvl w:val="0"/>
          <w:numId w:val="19"/>
        </w:numPr>
        <w:spacing w:before="120" w:after="120"/>
        <w:ind w:left="357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167DD4">
        <w:rPr>
          <w:rFonts w:ascii="Calibri" w:hAnsi="Calibri" w:cs="Calibri"/>
          <w:color w:val="auto"/>
          <w:sz w:val="20"/>
          <w:szCs w:val="20"/>
        </w:rPr>
        <w:t xml:space="preserve">Uczestnik projektu może ubiegać się o zwrot kosztów przejazdu najtańszym dostępnym na danej trasie środkiem transportu publicznego (np. komunikacja miejska, PKP, PKS, </w:t>
      </w:r>
      <w:proofErr w:type="spellStart"/>
      <w:r w:rsidRPr="00167DD4">
        <w:rPr>
          <w:rFonts w:ascii="Calibri" w:hAnsi="Calibri" w:cs="Calibri"/>
          <w:color w:val="auto"/>
          <w:sz w:val="20"/>
          <w:szCs w:val="20"/>
        </w:rPr>
        <w:t>bus</w:t>
      </w:r>
      <w:proofErr w:type="spellEnd"/>
      <w:r w:rsidRPr="00167DD4">
        <w:rPr>
          <w:rFonts w:ascii="Calibri" w:hAnsi="Calibri" w:cs="Calibri"/>
          <w:color w:val="auto"/>
          <w:sz w:val="20"/>
          <w:szCs w:val="20"/>
        </w:rPr>
        <w:t xml:space="preserve">). </w:t>
      </w:r>
    </w:p>
    <w:p w14:paraId="1798B5F8" w14:textId="77777777" w:rsidR="00CC0C18" w:rsidRPr="00167DD4" w:rsidRDefault="00CC0C18" w:rsidP="00CC0C18">
      <w:pPr>
        <w:pStyle w:val="Default"/>
        <w:numPr>
          <w:ilvl w:val="0"/>
          <w:numId w:val="19"/>
        </w:numPr>
        <w:spacing w:before="120" w:after="120"/>
        <w:ind w:left="357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167DD4">
        <w:rPr>
          <w:rFonts w:ascii="Calibri" w:hAnsi="Calibri" w:cs="Calibri"/>
          <w:color w:val="auto"/>
          <w:sz w:val="20"/>
          <w:szCs w:val="20"/>
        </w:rPr>
        <w:t xml:space="preserve">Zwrot kosztów przejazdu dokonywany jest po udokumentowaniu poniesionych wydatków na przejazd na danej trasie, </w:t>
      </w:r>
      <w:r w:rsidRPr="00167DD4">
        <w:rPr>
          <w:rFonts w:ascii="Calibri" w:hAnsi="Calibri" w:cs="Calibri"/>
          <w:b/>
          <w:color w:val="auto"/>
          <w:sz w:val="20"/>
          <w:szCs w:val="20"/>
        </w:rPr>
        <w:t>na podstawie:</w:t>
      </w:r>
    </w:p>
    <w:p w14:paraId="58899654" w14:textId="77777777" w:rsidR="00CC0C18" w:rsidRPr="00167DD4" w:rsidRDefault="00CC0C18" w:rsidP="00CC0C18">
      <w:pPr>
        <w:pStyle w:val="Default"/>
        <w:numPr>
          <w:ilvl w:val="1"/>
          <w:numId w:val="19"/>
        </w:numPr>
        <w:ind w:left="1134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167DD4">
        <w:rPr>
          <w:rFonts w:ascii="Calibri" w:hAnsi="Calibri" w:cs="Calibri"/>
          <w:b/>
          <w:color w:val="auto"/>
          <w:sz w:val="20"/>
          <w:szCs w:val="20"/>
        </w:rPr>
        <w:t>faktury/rachunku za zakupiony bilet miesięczny lub okresowy (wystawionej/ego na Uczestnika projektu) lub</w:t>
      </w:r>
    </w:p>
    <w:p w14:paraId="3158E6F0" w14:textId="77777777" w:rsidR="00CC0C18" w:rsidRPr="00167DD4" w:rsidRDefault="00CC0C18" w:rsidP="00CC0C18">
      <w:pPr>
        <w:pStyle w:val="Default"/>
        <w:numPr>
          <w:ilvl w:val="1"/>
          <w:numId w:val="19"/>
        </w:numPr>
        <w:ind w:left="1134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167DD4">
        <w:rPr>
          <w:rFonts w:ascii="Calibri" w:hAnsi="Calibri" w:cs="Calibri"/>
          <w:b/>
          <w:color w:val="auto"/>
          <w:sz w:val="20"/>
          <w:szCs w:val="20"/>
        </w:rPr>
        <w:t>oryginałów biletów okresowych lub</w:t>
      </w:r>
    </w:p>
    <w:p w14:paraId="3AA05789" w14:textId="77777777" w:rsidR="00CC0C18" w:rsidRPr="00167DD4" w:rsidRDefault="00CC0C18" w:rsidP="00CC0C18">
      <w:pPr>
        <w:pStyle w:val="Default"/>
        <w:numPr>
          <w:ilvl w:val="1"/>
          <w:numId w:val="19"/>
        </w:numPr>
        <w:ind w:left="1134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167DD4">
        <w:rPr>
          <w:rFonts w:ascii="Calibri" w:hAnsi="Calibri" w:cs="Calibri"/>
          <w:b/>
          <w:color w:val="auto"/>
          <w:sz w:val="20"/>
          <w:szCs w:val="20"/>
        </w:rPr>
        <w:t>oryginałów biletów jednorazowych z jednego dnia lub</w:t>
      </w:r>
    </w:p>
    <w:p w14:paraId="344AEE26" w14:textId="77777777" w:rsidR="00CC0C18" w:rsidRPr="00167DD4" w:rsidRDefault="00CC0C18" w:rsidP="00CC0C18">
      <w:pPr>
        <w:pStyle w:val="Default"/>
        <w:numPr>
          <w:ilvl w:val="1"/>
          <w:numId w:val="19"/>
        </w:numPr>
        <w:ind w:left="1134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167DD4">
        <w:rPr>
          <w:rFonts w:ascii="Calibri" w:eastAsia="Times New Roman" w:hAnsi="Calibri" w:cs="Calibri"/>
          <w:b/>
          <w:bCs/>
          <w:color w:val="auto"/>
          <w:sz w:val="20"/>
          <w:szCs w:val="22"/>
          <w:lang w:eastAsia="pl-PL"/>
        </w:rPr>
        <w:t>zaświadczenia od przewoźnika transportu publicznego o cenie najtańszego biletu na danej trasie</w:t>
      </w:r>
      <w:r w:rsidRPr="00167DD4">
        <w:rPr>
          <w:rFonts w:ascii="Calibri" w:hAnsi="Calibri" w:cs="Calibri"/>
          <w:color w:val="auto"/>
          <w:sz w:val="20"/>
          <w:szCs w:val="20"/>
        </w:rPr>
        <w:t>.</w:t>
      </w:r>
    </w:p>
    <w:p w14:paraId="399EF74E" w14:textId="77777777" w:rsidR="00CC0C18" w:rsidRPr="00167DD4" w:rsidRDefault="00CC0C18" w:rsidP="00CC0C18">
      <w:pPr>
        <w:pStyle w:val="Default"/>
        <w:numPr>
          <w:ilvl w:val="0"/>
          <w:numId w:val="19"/>
        </w:numPr>
        <w:spacing w:before="120" w:after="120"/>
        <w:ind w:left="357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167DD4">
        <w:rPr>
          <w:rFonts w:ascii="Calibri" w:hAnsi="Calibri" w:cs="Calibri"/>
          <w:color w:val="auto"/>
          <w:sz w:val="20"/>
          <w:szCs w:val="20"/>
        </w:rPr>
        <w:t>W przypadku braku możliwości przejazdu środkami komunikacji publicznej, Uczestnik projektu może  wykorzystać w celu dojazdu na miejsce realizacji wsparcia własny lub użyczony samochód osobowy. Koszty przejazdu Uczestnika projektu są wówczas zwracane do wysokości ceny biletu publicznego środka transportu na danej trasie.</w:t>
      </w:r>
    </w:p>
    <w:p w14:paraId="22823A76" w14:textId="77777777" w:rsidR="00CC0C18" w:rsidRPr="00167DD4" w:rsidRDefault="00CC0C18" w:rsidP="00CC0C18">
      <w:pPr>
        <w:pStyle w:val="Default"/>
        <w:keepNext/>
        <w:numPr>
          <w:ilvl w:val="0"/>
          <w:numId w:val="19"/>
        </w:numPr>
        <w:spacing w:before="120"/>
        <w:ind w:left="357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167DD4">
        <w:rPr>
          <w:rFonts w:ascii="Calibri" w:hAnsi="Calibri" w:cs="Calibri"/>
          <w:color w:val="auto"/>
          <w:sz w:val="20"/>
          <w:szCs w:val="20"/>
        </w:rPr>
        <w:t>Podstawą ustalenia należnej kwoty kosztu przejazdu jest:</w:t>
      </w:r>
    </w:p>
    <w:p w14:paraId="79099383" w14:textId="77777777" w:rsidR="00CC0C18" w:rsidRPr="00167DD4" w:rsidRDefault="00CC0C18" w:rsidP="00CC0C18">
      <w:pPr>
        <w:pStyle w:val="Default"/>
        <w:numPr>
          <w:ilvl w:val="1"/>
          <w:numId w:val="19"/>
        </w:numPr>
        <w:ind w:left="993" w:hanging="357"/>
        <w:jc w:val="both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167DD4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 xml:space="preserve">złożenie przez Uczestnika projektu </w:t>
      </w:r>
      <w:r w:rsidRPr="00167DD4">
        <w:rPr>
          <w:rFonts w:ascii="Calibri" w:eastAsia="Times New Roman" w:hAnsi="Calibri" w:cs="Calibri"/>
          <w:i/>
          <w:color w:val="auto"/>
          <w:sz w:val="20"/>
          <w:szCs w:val="20"/>
          <w:lang w:eastAsia="pl-PL"/>
        </w:rPr>
        <w:t>Wniosku o zwrot kosztów przejazdu</w:t>
      </w:r>
      <w:r w:rsidRPr="00167DD4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 xml:space="preserve"> wraz z załącznikami wskazanymi w ust. 7,</w:t>
      </w:r>
    </w:p>
    <w:p w14:paraId="7F6CEFD6" w14:textId="77777777" w:rsidR="00CC0C18" w:rsidRPr="00167DD4" w:rsidRDefault="00CC0C18" w:rsidP="00CC0C18">
      <w:pPr>
        <w:pStyle w:val="Default"/>
        <w:numPr>
          <w:ilvl w:val="1"/>
          <w:numId w:val="19"/>
        </w:numPr>
        <w:ind w:left="993" w:hanging="357"/>
        <w:jc w:val="both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167DD4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weryfikacja listy obecności Uczestnika projektu na danej formie wsparcia z zastrzeżeniem ust. 9.</w:t>
      </w:r>
    </w:p>
    <w:p w14:paraId="1139F0A3" w14:textId="77777777" w:rsidR="00CC0C18" w:rsidRPr="00167DD4" w:rsidRDefault="00CC0C18" w:rsidP="00CC0C18">
      <w:pPr>
        <w:pStyle w:val="Default"/>
        <w:numPr>
          <w:ilvl w:val="0"/>
          <w:numId w:val="19"/>
        </w:numPr>
        <w:spacing w:before="120"/>
        <w:ind w:left="357" w:hanging="357"/>
        <w:jc w:val="both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167DD4">
        <w:rPr>
          <w:rFonts w:ascii="Calibri" w:hAnsi="Calibri" w:cs="Calibri"/>
          <w:color w:val="auto"/>
          <w:sz w:val="20"/>
          <w:szCs w:val="20"/>
        </w:rPr>
        <w:t>Zwrot</w:t>
      </w:r>
      <w:r w:rsidRPr="00167DD4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 xml:space="preserve"> kosztów przejazdu na daną formę wsparcia przysługuje wyłącznie za dni, w których Uczestnik projektu był faktycznie obecny na szkoleniu / stażu (co weryfikowane jest na podstawie listy obecności Uczestnika). Dopuszcza się jednak możliwość refundacji kosztów przejazdu za dni, w których Uczestnik projektu był nieobecny z powodu choroby co usprawiedliwił </w:t>
      </w:r>
      <w:r w:rsidRPr="00167DD4">
        <w:rPr>
          <w:rFonts w:ascii="Calibri" w:eastAsia="DejaVuSans" w:hAnsi="Calibri" w:cs="Calibri"/>
          <w:color w:val="auto"/>
          <w:sz w:val="20"/>
          <w:szCs w:val="20"/>
          <w:lang w:eastAsia="pl-PL"/>
        </w:rPr>
        <w:t>zwolnieniem lekarskim (e-ZLA)</w:t>
      </w:r>
      <w:r w:rsidRPr="00167DD4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 xml:space="preserve"> wydawanym przez podmiot wykonujący działalność leczniczą, o ile koszt przejazdu za dany miesiąc, uwzględniający koszt przejazdu w te dni (wyliczony na podstawie biletu miesięcznego / okresowego), jest niższy niż suma kosztów biletów jednorazowych, jakie Uczestnik projektu wykorzystałby w danym miesiącu dojeżdżając na daną formę wsparcia (wyliczony wyłącznie za dni, w których Uczestnik projektu był faktycznie obecny na danej formie wsparcia). Sytuacje takie rozpatrywane będą indywidualnie przez Kierownika Projektu.</w:t>
      </w:r>
    </w:p>
    <w:p w14:paraId="76D1557C" w14:textId="77777777" w:rsidR="00CC0C18" w:rsidRPr="00167DD4" w:rsidRDefault="00CC0C18" w:rsidP="00CC0C18">
      <w:pPr>
        <w:pStyle w:val="Default"/>
        <w:numPr>
          <w:ilvl w:val="0"/>
          <w:numId w:val="19"/>
        </w:numPr>
        <w:spacing w:before="120"/>
        <w:ind w:left="357" w:hanging="357"/>
        <w:jc w:val="both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167DD4">
        <w:rPr>
          <w:rFonts w:ascii="Calibri" w:hAnsi="Calibri" w:cs="Calibri"/>
          <w:color w:val="auto"/>
          <w:sz w:val="20"/>
          <w:szCs w:val="20"/>
        </w:rPr>
        <w:t xml:space="preserve">Kwotę zwrotu kosztów, o których mowa w ust.1 lit. a i b, za niepełny miesiąc ustala się dzieląc kwotę poniesionych kosztów przez ilość dni miesiąca i mnożąc przez liczbę dni kalendarzowych przypadających </w:t>
      </w:r>
      <w:r w:rsidRPr="00167DD4">
        <w:rPr>
          <w:rFonts w:ascii="Calibri" w:hAnsi="Calibri" w:cs="Calibri"/>
          <w:color w:val="auto"/>
          <w:sz w:val="20"/>
          <w:szCs w:val="20"/>
        </w:rPr>
        <w:br/>
        <w:t>w okresie, za który przysługuje zwrot kosztów.</w:t>
      </w:r>
    </w:p>
    <w:p w14:paraId="57C95FB2" w14:textId="77777777" w:rsidR="00CC0C18" w:rsidRPr="00167DD4" w:rsidRDefault="00CC0C18" w:rsidP="00CC0C18">
      <w:pPr>
        <w:pStyle w:val="Default"/>
        <w:numPr>
          <w:ilvl w:val="0"/>
          <w:numId w:val="19"/>
        </w:numPr>
        <w:spacing w:before="120"/>
        <w:ind w:left="357" w:hanging="357"/>
        <w:jc w:val="both"/>
        <w:rPr>
          <w:rFonts w:ascii="Calibri" w:eastAsia="Times New Roman" w:hAnsi="Calibri" w:cs="Calibri"/>
          <w:color w:val="auto"/>
          <w:sz w:val="20"/>
          <w:lang w:eastAsia="pl-PL"/>
        </w:rPr>
      </w:pPr>
      <w:bookmarkStart w:id="14" w:name="_Hlk15300685"/>
      <w:r w:rsidRPr="00167DD4">
        <w:rPr>
          <w:rFonts w:ascii="Calibri" w:eastAsia="Times New Roman" w:hAnsi="Calibri" w:cs="Calibri"/>
          <w:color w:val="auto"/>
          <w:sz w:val="20"/>
          <w:lang w:eastAsia="pl-PL"/>
        </w:rPr>
        <w:t xml:space="preserve">Zwrot </w:t>
      </w:r>
      <w:r w:rsidRPr="00167DD4">
        <w:rPr>
          <w:rFonts w:ascii="Calibri" w:hAnsi="Calibri" w:cs="Calibri"/>
          <w:color w:val="auto"/>
          <w:sz w:val="20"/>
        </w:rPr>
        <w:t>kosztów</w:t>
      </w:r>
      <w:r w:rsidRPr="00167DD4">
        <w:rPr>
          <w:rFonts w:ascii="Calibri" w:eastAsia="Times New Roman" w:hAnsi="Calibri" w:cs="Calibri"/>
          <w:color w:val="auto"/>
          <w:sz w:val="20"/>
          <w:lang w:eastAsia="pl-PL"/>
        </w:rPr>
        <w:t xml:space="preserve"> przejazdu dokonywany jest </w:t>
      </w:r>
      <w:r w:rsidRPr="00167DD4">
        <w:rPr>
          <w:rFonts w:ascii="Calibri" w:eastAsia="Times New Roman" w:hAnsi="Calibri" w:cs="Calibri"/>
          <w:b/>
          <w:color w:val="auto"/>
          <w:sz w:val="20"/>
          <w:lang w:eastAsia="pl-PL"/>
        </w:rPr>
        <w:t xml:space="preserve">pod warunkiem złożenia kompletu </w:t>
      </w:r>
      <w:bookmarkStart w:id="15" w:name="_Hlk15302090"/>
      <w:r w:rsidRPr="00167DD4">
        <w:rPr>
          <w:rFonts w:ascii="Calibri" w:eastAsia="Times New Roman" w:hAnsi="Calibri" w:cs="Calibri"/>
          <w:b/>
          <w:color w:val="auto"/>
          <w:sz w:val="20"/>
          <w:lang w:eastAsia="pl-PL"/>
        </w:rPr>
        <w:t>dokumentów</w:t>
      </w:r>
      <w:r w:rsidRPr="00167DD4">
        <w:rPr>
          <w:rFonts w:ascii="Calibri" w:eastAsia="Times New Roman" w:hAnsi="Calibri" w:cs="Calibri"/>
          <w:color w:val="auto"/>
          <w:sz w:val="20"/>
          <w:lang w:eastAsia="pl-PL"/>
        </w:rPr>
        <w:t>:</w:t>
      </w:r>
    </w:p>
    <w:p w14:paraId="63690DFF" w14:textId="77777777" w:rsidR="00CC0C18" w:rsidRPr="00167DD4" w:rsidRDefault="00CC0C18" w:rsidP="00CC0C1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2"/>
          <w:lang w:eastAsia="pl-PL"/>
        </w:rPr>
      </w:pPr>
      <w:r w:rsidRPr="00167DD4">
        <w:rPr>
          <w:rFonts w:ascii="Calibri" w:eastAsia="Times New Roman" w:hAnsi="Calibri" w:cs="Calibri"/>
          <w:sz w:val="20"/>
          <w:szCs w:val="22"/>
          <w:lang w:eastAsia="pl-PL"/>
        </w:rPr>
        <w:t xml:space="preserve">w </w:t>
      </w:r>
      <w:bookmarkEnd w:id="15"/>
      <w:r w:rsidRPr="00167DD4">
        <w:rPr>
          <w:rFonts w:ascii="Calibri" w:eastAsia="Times New Roman" w:hAnsi="Calibri" w:cs="Calibri"/>
          <w:sz w:val="20"/>
          <w:szCs w:val="22"/>
          <w:lang w:eastAsia="pl-PL"/>
        </w:rPr>
        <w:t>przypadku rozliczania przejazdu środkiem komunikacji publicznej:</w:t>
      </w:r>
    </w:p>
    <w:p w14:paraId="504AE3C6" w14:textId="77777777" w:rsidR="00CC0C18" w:rsidRPr="00167DD4" w:rsidRDefault="00CC0C18" w:rsidP="00CC0C1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Calibri" w:eastAsia="Times New Roman" w:hAnsi="Calibri" w:cs="Calibri"/>
          <w:sz w:val="20"/>
          <w:szCs w:val="22"/>
          <w:lang w:eastAsia="pl-PL"/>
        </w:rPr>
      </w:pPr>
      <w:r w:rsidRPr="00167DD4">
        <w:rPr>
          <w:rFonts w:ascii="Calibri" w:eastAsia="Times New Roman" w:hAnsi="Calibri" w:cs="Calibri"/>
          <w:sz w:val="20"/>
          <w:szCs w:val="22"/>
          <w:lang w:eastAsia="pl-PL"/>
        </w:rPr>
        <w:t xml:space="preserve">wypełnionego i podpisanego </w:t>
      </w:r>
      <w:r w:rsidRPr="00167DD4">
        <w:rPr>
          <w:rFonts w:ascii="Calibri" w:eastAsia="Times New Roman" w:hAnsi="Calibri" w:cs="Calibri"/>
          <w:i/>
          <w:sz w:val="20"/>
          <w:szCs w:val="22"/>
          <w:lang w:eastAsia="pl-PL"/>
        </w:rPr>
        <w:t>Wniosku o zwrot kosztów przejazdu</w:t>
      </w:r>
      <w:r w:rsidRPr="00167DD4">
        <w:rPr>
          <w:rFonts w:ascii="Calibri" w:eastAsia="Times New Roman" w:hAnsi="Calibri" w:cs="Calibri"/>
          <w:sz w:val="20"/>
          <w:szCs w:val="22"/>
          <w:lang w:eastAsia="pl-PL"/>
        </w:rPr>
        <w:t>,</w:t>
      </w:r>
    </w:p>
    <w:p w14:paraId="64111199" w14:textId="77777777" w:rsidR="00CC0C18" w:rsidRPr="00167DD4" w:rsidRDefault="00CC0C18" w:rsidP="00CC0C1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Calibri" w:eastAsia="Times New Roman" w:hAnsi="Calibri" w:cs="Calibri"/>
          <w:sz w:val="20"/>
          <w:szCs w:val="22"/>
          <w:lang w:eastAsia="pl-PL"/>
        </w:rPr>
      </w:pPr>
      <w:r w:rsidRPr="00167DD4">
        <w:rPr>
          <w:rFonts w:ascii="Calibri" w:eastAsia="Times New Roman" w:hAnsi="Calibri" w:cs="Calibri"/>
          <w:sz w:val="20"/>
          <w:szCs w:val="22"/>
          <w:lang w:eastAsia="pl-PL"/>
        </w:rPr>
        <w:t>zaświadczenia od przewoźnika transportu publicznego o cenie biletu na danej trasie lub</w:t>
      </w:r>
    </w:p>
    <w:p w14:paraId="7DDCFF48" w14:textId="77777777" w:rsidR="00CC0C18" w:rsidRPr="00167DD4" w:rsidRDefault="00CC0C18" w:rsidP="00CC0C1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Calibri" w:eastAsia="Times New Roman" w:hAnsi="Calibri" w:cs="Calibri"/>
          <w:sz w:val="20"/>
          <w:szCs w:val="22"/>
          <w:lang w:eastAsia="pl-PL"/>
        </w:rPr>
      </w:pPr>
      <w:r w:rsidRPr="00167DD4">
        <w:rPr>
          <w:rFonts w:ascii="Calibri" w:eastAsia="Times New Roman" w:hAnsi="Calibri" w:cs="Calibri"/>
          <w:sz w:val="20"/>
          <w:szCs w:val="22"/>
          <w:lang w:eastAsia="pl-PL"/>
        </w:rPr>
        <w:t>oryginału najtańszego biletu/ów za jeden dzień lub faktury/rachunku za bilet z zastrzeżeniem ust. 9;</w:t>
      </w:r>
    </w:p>
    <w:p w14:paraId="223A7228" w14:textId="77777777" w:rsidR="00CC0C18" w:rsidRPr="00167DD4" w:rsidRDefault="00CC0C18" w:rsidP="00CC0C1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2"/>
          <w:lang w:eastAsia="pl-PL"/>
        </w:rPr>
      </w:pPr>
      <w:r w:rsidRPr="00167DD4">
        <w:rPr>
          <w:rFonts w:ascii="Calibri" w:eastAsia="Times New Roman" w:hAnsi="Calibri" w:cs="Calibri"/>
          <w:sz w:val="20"/>
          <w:szCs w:val="22"/>
          <w:lang w:eastAsia="pl-PL"/>
        </w:rPr>
        <w:t>w przypadku rozliczania przejazdu własnym lub użyczonym samochodem osobowym:</w:t>
      </w:r>
    </w:p>
    <w:p w14:paraId="373A2BE5" w14:textId="77777777" w:rsidR="00CC0C18" w:rsidRPr="00167DD4" w:rsidRDefault="00CC0C18" w:rsidP="00CC0C1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Calibri" w:eastAsia="Times New Roman" w:hAnsi="Calibri" w:cs="Calibri"/>
          <w:sz w:val="20"/>
          <w:szCs w:val="22"/>
          <w:lang w:eastAsia="pl-PL"/>
        </w:rPr>
      </w:pPr>
      <w:r w:rsidRPr="00167DD4">
        <w:rPr>
          <w:rFonts w:ascii="Calibri" w:eastAsia="Times New Roman" w:hAnsi="Calibri" w:cs="Calibri"/>
          <w:sz w:val="20"/>
          <w:szCs w:val="22"/>
          <w:lang w:eastAsia="pl-PL"/>
        </w:rPr>
        <w:t xml:space="preserve">wypełnionego i podpisanego </w:t>
      </w:r>
      <w:r w:rsidRPr="00167DD4">
        <w:rPr>
          <w:rFonts w:ascii="Calibri" w:eastAsia="Times New Roman" w:hAnsi="Calibri" w:cs="Calibri"/>
          <w:i/>
          <w:sz w:val="20"/>
          <w:szCs w:val="22"/>
          <w:lang w:eastAsia="pl-PL"/>
        </w:rPr>
        <w:t>Wniosku o zwrot kosztów przejazdu</w:t>
      </w:r>
      <w:r w:rsidRPr="00167DD4">
        <w:rPr>
          <w:rFonts w:ascii="Calibri" w:eastAsia="Times New Roman" w:hAnsi="Calibri" w:cs="Calibri"/>
          <w:sz w:val="20"/>
          <w:szCs w:val="22"/>
          <w:lang w:eastAsia="pl-PL"/>
        </w:rPr>
        <w:t>,</w:t>
      </w:r>
    </w:p>
    <w:p w14:paraId="4DB2AEFB" w14:textId="77777777" w:rsidR="00CC0C18" w:rsidRPr="00167DD4" w:rsidRDefault="00CC0C18" w:rsidP="00CC0C1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Calibri" w:eastAsia="Times New Roman" w:hAnsi="Calibri" w:cs="Calibri"/>
          <w:sz w:val="20"/>
          <w:szCs w:val="22"/>
          <w:lang w:eastAsia="pl-PL"/>
        </w:rPr>
      </w:pPr>
      <w:r w:rsidRPr="00167DD4">
        <w:rPr>
          <w:rFonts w:ascii="Calibri" w:eastAsia="Times New Roman" w:hAnsi="Calibri" w:cs="Calibri"/>
          <w:sz w:val="20"/>
          <w:szCs w:val="22"/>
          <w:lang w:eastAsia="pl-PL"/>
        </w:rPr>
        <w:t xml:space="preserve">zaświadczenia od przewoźnika transportu publicznego o cenie biletu na danej trasie, </w:t>
      </w:r>
    </w:p>
    <w:p w14:paraId="5AEFB543" w14:textId="77777777" w:rsidR="00CC0C18" w:rsidRPr="00167DD4" w:rsidRDefault="00CC0C18" w:rsidP="00CC0C1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Calibri" w:eastAsia="Times New Roman" w:hAnsi="Calibri" w:cs="Calibri"/>
          <w:sz w:val="20"/>
          <w:szCs w:val="22"/>
          <w:lang w:eastAsia="pl-PL"/>
        </w:rPr>
      </w:pPr>
      <w:r w:rsidRPr="00167DD4">
        <w:rPr>
          <w:rFonts w:ascii="Calibri" w:eastAsia="Times New Roman" w:hAnsi="Calibri" w:cs="Calibri"/>
          <w:sz w:val="20"/>
          <w:szCs w:val="22"/>
          <w:lang w:eastAsia="pl-PL"/>
        </w:rPr>
        <w:t>oświadczenie o byciu właścicielem samochodu (jeśli Uczestnik jest właścicielem samochodu) lub upoważnienia do korzystania z samochodu osobowego (jeśli Uczestnik nie jest jego właścicielem) – oświadczenie właściciela lub umowa użyczenia samochodu.</w:t>
      </w:r>
    </w:p>
    <w:bookmarkEnd w:id="14"/>
    <w:p w14:paraId="3909C2A0" w14:textId="77777777" w:rsidR="00CC0C18" w:rsidRPr="00167DD4" w:rsidRDefault="00CC0C18" w:rsidP="00CC0C18">
      <w:pPr>
        <w:pStyle w:val="Default"/>
        <w:numPr>
          <w:ilvl w:val="0"/>
          <w:numId w:val="19"/>
        </w:numPr>
        <w:spacing w:before="120"/>
        <w:ind w:left="357" w:hanging="357"/>
        <w:jc w:val="both"/>
        <w:rPr>
          <w:rFonts w:ascii="Calibri" w:eastAsia="Times New Roman" w:hAnsi="Calibri" w:cs="Calibri"/>
          <w:color w:val="auto"/>
          <w:sz w:val="20"/>
          <w:lang w:eastAsia="pl-PL"/>
        </w:rPr>
      </w:pPr>
      <w:r w:rsidRPr="00167DD4">
        <w:rPr>
          <w:rFonts w:ascii="Calibri" w:eastAsia="Times New Roman" w:hAnsi="Calibri" w:cs="Calibri"/>
          <w:color w:val="auto"/>
          <w:sz w:val="20"/>
          <w:lang w:eastAsia="pl-PL"/>
        </w:rPr>
        <w:lastRenderedPageBreak/>
        <w:t>Bilety nieczytelne i niepodpisane przez Uczestnika projektu nie będą podlegać refundacji.</w:t>
      </w:r>
    </w:p>
    <w:p w14:paraId="467C548F" w14:textId="77777777" w:rsidR="00CC0C18" w:rsidRPr="00167DD4" w:rsidRDefault="00CC0C18" w:rsidP="00CC0C18">
      <w:pPr>
        <w:pStyle w:val="Default"/>
        <w:numPr>
          <w:ilvl w:val="0"/>
          <w:numId w:val="19"/>
        </w:numPr>
        <w:spacing w:before="120"/>
        <w:ind w:left="357" w:hanging="357"/>
        <w:jc w:val="both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167DD4">
        <w:rPr>
          <w:rFonts w:ascii="Calibri" w:eastAsia="Times New Roman" w:hAnsi="Calibri" w:cs="Calibri"/>
          <w:i/>
          <w:color w:val="auto"/>
          <w:sz w:val="20"/>
          <w:szCs w:val="20"/>
          <w:lang w:eastAsia="pl-PL"/>
        </w:rPr>
        <w:t xml:space="preserve">Wnioski o </w:t>
      </w:r>
      <w:r w:rsidRPr="00167DD4">
        <w:rPr>
          <w:rFonts w:ascii="Calibri" w:hAnsi="Calibri" w:cs="Calibri"/>
          <w:i/>
          <w:color w:val="auto"/>
          <w:sz w:val="20"/>
          <w:szCs w:val="20"/>
        </w:rPr>
        <w:t>zwrot</w:t>
      </w:r>
      <w:r w:rsidRPr="00167DD4">
        <w:rPr>
          <w:rFonts w:ascii="Calibri" w:eastAsia="Times New Roman" w:hAnsi="Calibri" w:cs="Calibri"/>
          <w:i/>
          <w:color w:val="auto"/>
          <w:sz w:val="20"/>
          <w:szCs w:val="20"/>
          <w:lang w:eastAsia="pl-PL"/>
        </w:rPr>
        <w:t xml:space="preserve"> kosztów przejazdu</w:t>
      </w:r>
      <w:r w:rsidRPr="00167DD4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 xml:space="preserve"> wraz z kompletem wymaganych załączników należy składać w Biurze Projektu (osobiście lub przesyłką pocztową) najpóźniej w terminie </w:t>
      </w:r>
      <w:r w:rsidRPr="00167DD4">
        <w:rPr>
          <w:rFonts w:ascii="Calibri" w:eastAsia="Times New Roman" w:hAnsi="Calibri" w:cs="Calibri"/>
          <w:b/>
          <w:color w:val="auto"/>
          <w:sz w:val="20"/>
          <w:szCs w:val="20"/>
          <w:lang w:eastAsia="pl-PL"/>
        </w:rPr>
        <w:t xml:space="preserve">do 30 dni od ukończenia danej formy wsparcia </w:t>
      </w:r>
      <w:r w:rsidRPr="00167DD4">
        <w:rPr>
          <w:rFonts w:ascii="Calibri" w:eastAsia="Times New Roman" w:hAnsi="Calibri" w:cs="Calibri"/>
          <w:color w:val="auto"/>
          <w:sz w:val="20"/>
          <w:szCs w:val="22"/>
          <w:lang w:eastAsia="pl-PL"/>
        </w:rPr>
        <w:t>(decyduje data wpływu),</w:t>
      </w:r>
      <w:r w:rsidRPr="00167DD4">
        <w:rPr>
          <w:rFonts w:ascii="Calibri" w:eastAsia="Times New Roman" w:hAnsi="Calibri" w:cs="Calibri"/>
          <w:b/>
          <w:color w:val="auto"/>
          <w:sz w:val="20"/>
          <w:szCs w:val="20"/>
          <w:lang w:eastAsia="pl-PL"/>
        </w:rPr>
        <w:t xml:space="preserve"> </w:t>
      </w:r>
      <w:r w:rsidRPr="00167DD4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za którą Uczestnik projektu ubiega się o zwrot kosztów przejazdu.</w:t>
      </w:r>
    </w:p>
    <w:p w14:paraId="2AC4C306" w14:textId="77777777" w:rsidR="00CC0C18" w:rsidRPr="00167DD4" w:rsidRDefault="00CC0C18" w:rsidP="00CC0C18">
      <w:pPr>
        <w:pStyle w:val="Default"/>
        <w:numPr>
          <w:ilvl w:val="0"/>
          <w:numId w:val="19"/>
        </w:numPr>
        <w:spacing w:before="120"/>
        <w:ind w:left="357" w:hanging="357"/>
        <w:jc w:val="both"/>
        <w:rPr>
          <w:rFonts w:ascii="Calibri" w:eastAsia="Times New Roman" w:hAnsi="Calibri" w:cs="Calibri"/>
          <w:color w:val="auto"/>
          <w:sz w:val="20"/>
          <w:lang w:eastAsia="pl-PL"/>
        </w:rPr>
      </w:pPr>
      <w:r w:rsidRPr="00167DD4">
        <w:rPr>
          <w:rFonts w:ascii="Calibri" w:eastAsia="Times New Roman" w:hAnsi="Calibri" w:cs="Calibri"/>
          <w:color w:val="auto"/>
          <w:sz w:val="20"/>
          <w:lang w:eastAsia="pl-PL"/>
        </w:rPr>
        <w:t xml:space="preserve">W sytuacjach wyjątkowych dopuszcza się możliwość złożenia </w:t>
      </w:r>
      <w:r w:rsidRPr="00167DD4">
        <w:rPr>
          <w:rFonts w:ascii="Calibri" w:eastAsia="Times New Roman" w:hAnsi="Calibri" w:cs="Calibri"/>
          <w:i/>
          <w:color w:val="auto"/>
          <w:sz w:val="20"/>
          <w:lang w:eastAsia="pl-PL"/>
        </w:rPr>
        <w:t>Wniosku/ów o zwrot kosztów przejazdu</w:t>
      </w:r>
      <w:r w:rsidRPr="00167DD4">
        <w:rPr>
          <w:rFonts w:ascii="Calibri" w:eastAsia="Times New Roman" w:hAnsi="Calibri" w:cs="Calibri"/>
          <w:color w:val="auto"/>
          <w:sz w:val="20"/>
          <w:lang w:eastAsia="pl-PL"/>
        </w:rPr>
        <w:t xml:space="preserve"> (wraz </w:t>
      </w:r>
      <w:r w:rsidRPr="00167DD4">
        <w:rPr>
          <w:rFonts w:ascii="Calibri" w:eastAsia="Times New Roman" w:hAnsi="Calibri" w:cs="Calibri"/>
          <w:color w:val="auto"/>
          <w:sz w:val="20"/>
          <w:lang w:eastAsia="pl-PL"/>
        </w:rPr>
        <w:br/>
        <w:t xml:space="preserve">z kompletem wymaganych załączników) w dniu zakończenia udziału w projekcie przez Uczestnika. Sytuacje takie rozpatrywane będą indywidualnie przez </w:t>
      </w:r>
      <w:r w:rsidRPr="00167DD4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Kierownika Projektu</w:t>
      </w:r>
      <w:r w:rsidRPr="00167DD4">
        <w:rPr>
          <w:rFonts w:ascii="Calibri" w:eastAsia="Times New Roman" w:hAnsi="Calibri" w:cs="Calibri"/>
          <w:color w:val="auto"/>
          <w:sz w:val="20"/>
          <w:lang w:eastAsia="pl-PL"/>
        </w:rPr>
        <w:t>.</w:t>
      </w:r>
    </w:p>
    <w:p w14:paraId="597A852F" w14:textId="77777777" w:rsidR="00CC0C18" w:rsidRPr="00167DD4" w:rsidRDefault="00CC0C18" w:rsidP="00CC0C18">
      <w:pPr>
        <w:pStyle w:val="Default"/>
        <w:numPr>
          <w:ilvl w:val="0"/>
          <w:numId w:val="19"/>
        </w:numPr>
        <w:spacing w:before="120"/>
        <w:ind w:left="357" w:hanging="357"/>
        <w:jc w:val="both"/>
        <w:rPr>
          <w:rFonts w:ascii="Calibri" w:eastAsia="Times New Roman" w:hAnsi="Calibri" w:cs="Calibri"/>
          <w:color w:val="auto"/>
          <w:sz w:val="20"/>
          <w:lang w:eastAsia="pl-PL"/>
        </w:rPr>
      </w:pPr>
      <w:r w:rsidRPr="00167DD4">
        <w:rPr>
          <w:rFonts w:ascii="Calibri" w:eastAsia="Times New Roman" w:hAnsi="Calibri" w:cs="Calibri"/>
          <w:color w:val="auto"/>
          <w:sz w:val="20"/>
          <w:lang w:eastAsia="pl-PL"/>
        </w:rPr>
        <w:t>W przypadku przyznania zwrotu kosztów przejazdu, wypłata zwrotu kosztów dojazdu jest dokonywana na wskazany w oświadczeniu Uczestnika projektu rachunek bankowy.</w:t>
      </w:r>
    </w:p>
    <w:p w14:paraId="4C544B44" w14:textId="77777777" w:rsidR="00CC0C18" w:rsidRPr="00167DD4" w:rsidRDefault="00CC0C18" w:rsidP="00CC0C18">
      <w:pPr>
        <w:pStyle w:val="Default"/>
        <w:numPr>
          <w:ilvl w:val="0"/>
          <w:numId w:val="19"/>
        </w:numPr>
        <w:spacing w:before="120"/>
        <w:ind w:left="357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167DD4">
        <w:rPr>
          <w:rFonts w:ascii="Calibri" w:hAnsi="Calibri" w:cs="Calibri"/>
          <w:color w:val="auto"/>
          <w:sz w:val="20"/>
          <w:szCs w:val="20"/>
        </w:rPr>
        <w:t xml:space="preserve">Kwota należnego zwrotu kosztów przejazdu wypłacana jest z dołu, </w:t>
      </w:r>
      <w:r w:rsidRPr="00167DD4">
        <w:rPr>
          <w:rFonts w:ascii="Calibri" w:hAnsi="Calibri" w:cs="Calibri"/>
          <w:b/>
          <w:bCs/>
          <w:color w:val="auto"/>
          <w:sz w:val="20"/>
          <w:szCs w:val="20"/>
        </w:rPr>
        <w:t>w terminie do 14 dni kalendarzowych od złożenia poprawnie wypełnionego</w:t>
      </w:r>
      <w:r w:rsidRPr="00167DD4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167DD4">
        <w:rPr>
          <w:rFonts w:ascii="Calibri" w:eastAsia="Times New Roman" w:hAnsi="Calibri" w:cs="Calibri"/>
          <w:b/>
          <w:bCs/>
          <w:i/>
          <w:color w:val="auto"/>
          <w:sz w:val="20"/>
          <w:szCs w:val="20"/>
          <w:lang w:eastAsia="pl-PL"/>
        </w:rPr>
        <w:t xml:space="preserve">Wniosku o </w:t>
      </w:r>
      <w:r w:rsidRPr="00167DD4">
        <w:rPr>
          <w:rFonts w:ascii="Calibri" w:hAnsi="Calibri" w:cs="Calibri"/>
          <w:b/>
          <w:bCs/>
          <w:i/>
          <w:color w:val="auto"/>
          <w:sz w:val="20"/>
          <w:szCs w:val="20"/>
        </w:rPr>
        <w:t>zwrot</w:t>
      </w:r>
      <w:r w:rsidRPr="00167DD4">
        <w:rPr>
          <w:rFonts w:ascii="Calibri" w:eastAsia="Times New Roman" w:hAnsi="Calibri" w:cs="Calibri"/>
          <w:b/>
          <w:bCs/>
          <w:i/>
          <w:color w:val="auto"/>
          <w:sz w:val="20"/>
          <w:szCs w:val="20"/>
          <w:lang w:eastAsia="pl-PL"/>
        </w:rPr>
        <w:t xml:space="preserve"> kosztów przejazdu</w:t>
      </w:r>
      <w:r w:rsidRPr="00167DD4">
        <w:rPr>
          <w:rFonts w:ascii="Calibri" w:eastAsia="Times New Roman" w:hAnsi="Calibri" w:cs="Calibri"/>
          <w:b/>
          <w:bCs/>
          <w:color w:val="auto"/>
          <w:sz w:val="20"/>
          <w:szCs w:val="20"/>
          <w:lang w:eastAsia="pl-PL"/>
        </w:rPr>
        <w:t xml:space="preserve"> wraz z kompletem wymaganych załączników</w:t>
      </w:r>
      <w:r w:rsidRPr="00167DD4">
        <w:rPr>
          <w:rFonts w:ascii="Calibri" w:hAnsi="Calibri" w:cs="Calibri"/>
          <w:color w:val="auto"/>
          <w:sz w:val="20"/>
          <w:szCs w:val="20"/>
        </w:rPr>
        <w:t>.</w:t>
      </w:r>
    </w:p>
    <w:p w14:paraId="58D85ED2" w14:textId="77777777" w:rsidR="00CC0C18" w:rsidRPr="00167DD4" w:rsidRDefault="00CC0C18" w:rsidP="00CC0C18">
      <w:pPr>
        <w:keepNext/>
        <w:keepLines/>
        <w:spacing w:before="240" w:afterLines="80" w:after="192" w:line="240" w:lineRule="auto"/>
        <w:ind w:firstLine="6"/>
        <w:jc w:val="center"/>
        <w:rPr>
          <w:rFonts w:ascii="Calibri" w:hAnsi="Calibri" w:cs="Calibri"/>
          <w:b/>
          <w:sz w:val="20"/>
          <w:szCs w:val="22"/>
        </w:rPr>
      </w:pPr>
      <w:r w:rsidRPr="00167DD4">
        <w:rPr>
          <w:rFonts w:ascii="Calibri" w:hAnsi="Calibri" w:cs="Calibri"/>
          <w:b/>
          <w:bCs/>
          <w:sz w:val="20"/>
          <w:szCs w:val="22"/>
        </w:rPr>
        <w:t>§ 9</w:t>
      </w:r>
      <w:r w:rsidRPr="00167DD4">
        <w:rPr>
          <w:rFonts w:ascii="Calibri" w:hAnsi="Calibri" w:cs="Calibri"/>
          <w:b/>
          <w:bCs/>
          <w:sz w:val="20"/>
          <w:szCs w:val="22"/>
        </w:rPr>
        <w:br/>
      </w:r>
      <w:r w:rsidRPr="00167DD4">
        <w:rPr>
          <w:rFonts w:ascii="Calibri" w:hAnsi="Calibri" w:cs="Calibri"/>
          <w:b/>
          <w:sz w:val="20"/>
          <w:szCs w:val="22"/>
        </w:rPr>
        <w:t>Zasady wynagrodzenia opiekuna stażysty</w:t>
      </w:r>
    </w:p>
    <w:p w14:paraId="7FBA8670" w14:textId="77777777" w:rsidR="00CC0C18" w:rsidRPr="00167DD4" w:rsidRDefault="00CC0C18" w:rsidP="00CC0C18">
      <w:pPr>
        <w:pStyle w:val="Akapitzlist"/>
        <w:keepLines/>
        <w:numPr>
          <w:ilvl w:val="0"/>
          <w:numId w:val="38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  <w:szCs w:val="20"/>
        </w:rPr>
        <w:t>Podmiotowi przyjmującemu na staż przysługuje możliwość otrzymania refundacji poniesionych kosztów wynagrodzenia Opiekuna/Opiekunów stażystów w związku z ich opieką nad Uczestnikiem/Uczestnikami projektu w trakcie realizacji stażu.</w:t>
      </w:r>
    </w:p>
    <w:p w14:paraId="31C462F6" w14:textId="77777777" w:rsidR="00CC0C18" w:rsidRPr="00167DD4" w:rsidRDefault="00CC0C18" w:rsidP="00CC0C18">
      <w:pPr>
        <w:pStyle w:val="Akapitzlist"/>
        <w:keepLines/>
        <w:numPr>
          <w:ilvl w:val="0"/>
          <w:numId w:val="38"/>
        </w:numPr>
        <w:spacing w:before="120" w:after="0" w:line="240" w:lineRule="auto"/>
        <w:ind w:left="425" w:hanging="425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sz w:val="20"/>
          <w:szCs w:val="20"/>
        </w:rPr>
        <w:t>Koszt wynagrodzenia opiekuna stażysty dokonywany będzie na podstawie refundacji podmiotowi przyjmującemu na staż, pod warunkiem że zostanie spełniona jedna z poniższych opcji:</w:t>
      </w:r>
    </w:p>
    <w:p w14:paraId="56153CF9" w14:textId="77777777" w:rsidR="00CC0C18" w:rsidRPr="00167DD4" w:rsidRDefault="00CC0C18" w:rsidP="00CC0C18">
      <w:pPr>
        <w:pStyle w:val="Default"/>
        <w:numPr>
          <w:ilvl w:val="1"/>
          <w:numId w:val="19"/>
        </w:numPr>
        <w:ind w:left="993" w:hanging="357"/>
        <w:jc w:val="both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167DD4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refundacja podmiotowi przyjmującemu na staż dotychczasowego wynagrodzenia opiekuna stażysty w przypadku oddelegowania go wyłącznie do realizacji zadań związanych z opieką nad grupą stażystów, pod warunkiem, że opiekun stażysty nadzoruje pracę więcej niż 3 stażystów i jest to uzasadnione specyfiką stażu (taka forma refundacji nie przysługuje osobom prowadzącym jednoosobową działalność gospodarczą);</w:t>
      </w:r>
    </w:p>
    <w:p w14:paraId="07D112D9" w14:textId="77777777" w:rsidR="00CC0C18" w:rsidRPr="00167DD4" w:rsidRDefault="00CC0C18" w:rsidP="00CC0C18">
      <w:pPr>
        <w:pStyle w:val="Default"/>
        <w:numPr>
          <w:ilvl w:val="1"/>
          <w:numId w:val="19"/>
        </w:numPr>
        <w:ind w:left="993" w:hanging="357"/>
        <w:jc w:val="both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167DD4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refundacja podmiotowi przyjmującemu na staż części dotychczasowego wynagrodzenia opiekuna stażysty w przypadku częściowego zwolnienia go od obowiązku świadczenia pracy na rzecz realizacji zadań związanych z opieką nad stażystą/grupą stażystów w wysokości nie większej niż 500 zł brutto miesięcznie za opiekę nad pierwszym stażystą i nie więcej niż 250 zł brutto miesięcznie za każdego kolejnego stażystę, przy czym opiekun może otrzymać refundację za opiekę nad maksymalnie 3 stażystami;</w:t>
      </w:r>
    </w:p>
    <w:p w14:paraId="7ACCC201" w14:textId="77777777" w:rsidR="00CC0C18" w:rsidRPr="00167DD4" w:rsidRDefault="00CC0C18" w:rsidP="00CC0C18">
      <w:pPr>
        <w:pStyle w:val="Default"/>
        <w:numPr>
          <w:ilvl w:val="1"/>
          <w:numId w:val="19"/>
        </w:numPr>
        <w:ind w:left="993" w:hanging="357"/>
        <w:jc w:val="both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167DD4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refundacja podmiotowi przyjmującemu na staż dodatku do wynagrodzenia opiekuna  stażysty w sytuacji, gdy nie został zwolniony od obowiązku świadczenia pracy na rzecz realizacji zadań związanych z opieką nad stażystą/grupą stażystów w wysokości nie większej niż 500 zł brutto miesięcznie za opiekę nad pierwszym stażystą i nie więcej niż 250 zł brutto miesięcznie za każdego kolejnego stażystę, przy czym opiekun może otrzymać refundację za opiekę nad maksymalnie 3 stażystami.</w:t>
      </w:r>
    </w:p>
    <w:p w14:paraId="1C3BA2E4" w14:textId="77777777" w:rsidR="00CC0C18" w:rsidRPr="00167DD4" w:rsidRDefault="00CC0C18" w:rsidP="00CC0C18">
      <w:pPr>
        <w:pStyle w:val="Akapitzlist"/>
        <w:keepLines/>
        <w:numPr>
          <w:ilvl w:val="0"/>
          <w:numId w:val="38"/>
        </w:numPr>
        <w:spacing w:before="120" w:after="0" w:line="240" w:lineRule="auto"/>
        <w:ind w:left="425" w:hanging="425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sz w:val="20"/>
          <w:szCs w:val="20"/>
        </w:rPr>
        <w:t>Kwota refundacji wynagrodzenia/dodatku do wynagrodzenia opiekuna stażysty, o którym mowa w ust.1,  nie uwzględnia kosztów po stronie pracodawcy.</w:t>
      </w:r>
    </w:p>
    <w:p w14:paraId="36E4C87D" w14:textId="77777777" w:rsidR="00CC0C18" w:rsidRPr="00167DD4" w:rsidRDefault="00CC0C18" w:rsidP="00CC0C18">
      <w:pPr>
        <w:pStyle w:val="Akapitzlist"/>
        <w:keepLines/>
        <w:numPr>
          <w:ilvl w:val="0"/>
          <w:numId w:val="38"/>
        </w:numPr>
        <w:spacing w:before="120" w:after="0" w:line="240" w:lineRule="auto"/>
        <w:ind w:left="425" w:hanging="425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sz w:val="20"/>
          <w:szCs w:val="20"/>
        </w:rPr>
        <w:t xml:space="preserve">Zwrot kosztów, o których mowa w ust. 1, dokonywany jest </w:t>
      </w:r>
      <w:r w:rsidRPr="00167DD4">
        <w:rPr>
          <w:rFonts w:cs="Calibri"/>
          <w:b/>
          <w:bCs/>
          <w:sz w:val="20"/>
          <w:szCs w:val="20"/>
        </w:rPr>
        <w:t>pod warunkiem złożenia kompletu dokumentów</w:t>
      </w:r>
      <w:r w:rsidRPr="00167DD4">
        <w:rPr>
          <w:rFonts w:cs="Calibri"/>
          <w:sz w:val="20"/>
          <w:szCs w:val="20"/>
        </w:rPr>
        <w:t>:</w:t>
      </w:r>
    </w:p>
    <w:p w14:paraId="01EC3E14" w14:textId="77777777" w:rsidR="00CC0C18" w:rsidRPr="00167DD4" w:rsidRDefault="00CC0C18" w:rsidP="00CC0C18">
      <w:pPr>
        <w:pStyle w:val="Default"/>
        <w:numPr>
          <w:ilvl w:val="1"/>
          <w:numId w:val="39"/>
        </w:numPr>
        <w:ind w:left="993"/>
        <w:jc w:val="both"/>
        <w:rPr>
          <w:rFonts w:ascii="Calibri" w:hAnsi="Calibri" w:cs="Calibri"/>
          <w:color w:val="auto"/>
          <w:sz w:val="20"/>
          <w:szCs w:val="20"/>
        </w:rPr>
      </w:pPr>
      <w:r w:rsidRPr="00167DD4">
        <w:rPr>
          <w:rFonts w:ascii="Calibri" w:hAnsi="Calibri" w:cs="Calibri"/>
          <w:color w:val="auto"/>
          <w:sz w:val="20"/>
          <w:szCs w:val="20"/>
        </w:rPr>
        <w:t xml:space="preserve">wypełnionego i podpisanego przez podmiot przyjmujący na staż </w:t>
      </w:r>
      <w:r w:rsidRPr="00167DD4">
        <w:rPr>
          <w:rFonts w:ascii="Calibri" w:hAnsi="Calibri" w:cs="Calibri"/>
          <w:i/>
          <w:iCs/>
          <w:color w:val="auto"/>
          <w:sz w:val="20"/>
          <w:szCs w:val="20"/>
        </w:rPr>
        <w:t>Wniosku o refundację wynagrodzenia opiekuna stażysty</w:t>
      </w:r>
      <w:r w:rsidRPr="00167DD4">
        <w:rPr>
          <w:rFonts w:ascii="Calibri" w:hAnsi="Calibri" w:cs="Calibri"/>
          <w:color w:val="auto"/>
          <w:sz w:val="20"/>
          <w:szCs w:val="20"/>
        </w:rPr>
        <w:t xml:space="preserve"> – stanowiącego załącznik do </w:t>
      </w:r>
      <w:r w:rsidRPr="00167DD4">
        <w:rPr>
          <w:rFonts w:ascii="Calibri" w:hAnsi="Calibri" w:cs="Calibri"/>
          <w:i/>
          <w:iCs/>
          <w:color w:val="auto"/>
          <w:sz w:val="20"/>
          <w:szCs w:val="20"/>
        </w:rPr>
        <w:t>Trójstronnej Umowy o organizację stażu</w:t>
      </w:r>
      <w:r w:rsidRPr="00167DD4">
        <w:rPr>
          <w:rFonts w:ascii="Calibri" w:hAnsi="Calibri" w:cs="Calibri"/>
          <w:color w:val="auto"/>
          <w:sz w:val="20"/>
          <w:szCs w:val="20"/>
        </w:rPr>
        <w:t>,</w:t>
      </w:r>
    </w:p>
    <w:p w14:paraId="5F16307F" w14:textId="77777777" w:rsidR="00CC0C18" w:rsidRPr="00167DD4" w:rsidRDefault="00CC0C18" w:rsidP="00CC0C18">
      <w:pPr>
        <w:pStyle w:val="Default"/>
        <w:numPr>
          <w:ilvl w:val="1"/>
          <w:numId w:val="39"/>
        </w:numPr>
        <w:ind w:left="993"/>
        <w:jc w:val="both"/>
        <w:rPr>
          <w:rFonts w:ascii="Calibri" w:hAnsi="Calibri" w:cs="Calibri"/>
          <w:color w:val="auto"/>
          <w:sz w:val="20"/>
          <w:szCs w:val="20"/>
        </w:rPr>
      </w:pPr>
      <w:r w:rsidRPr="00167DD4">
        <w:rPr>
          <w:rFonts w:ascii="Calibri" w:hAnsi="Calibri" w:cs="Calibri"/>
          <w:color w:val="auto"/>
          <w:sz w:val="20"/>
          <w:szCs w:val="20"/>
        </w:rPr>
        <w:t>kserokopii umowy o pracę opiekuna stażu,</w:t>
      </w:r>
    </w:p>
    <w:p w14:paraId="714F70EC" w14:textId="77777777" w:rsidR="00CC0C18" w:rsidRPr="00167DD4" w:rsidRDefault="00CC0C18" w:rsidP="00CC0C18">
      <w:pPr>
        <w:pStyle w:val="Default"/>
        <w:numPr>
          <w:ilvl w:val="1"/>
          <w:numId w:val="39"/>
        </w:numPr>
        <w:ind w:left="993"/>
        <w:jc w:val="both"/>
        <w:rPr>
          <w:rFonts w:ascii="Calibri" w:hAnsi="Calibri" w:cs="Calibri"/>
          <w:color w:val="auto"/>
          <w:sz w:val="20"/>
          <w:szCs w:val="20"/>
        </w:rPr>
      </w:pPr>
      <w:r w:rsidRPr="00167DD4">
        <w:rPr>
          <w:rFonts w:ascii="Calibri" w:hAnsi="Calibri" w:cs="Calibri"/>
          <w:color w:val="auto"/>
          <w:sz w:val="20"/>
          <w:szCs w:val="20"/>
        </w:rPr>
        <w:t xml:space="preserve">dokumentu potwierdzającego oddelegowanie do pełnienia funkcji opiekuna stażysty wraz </w:t>
      </w:r>
      <w:r>
        <w:rPr>
          <w:rFonts w:ascii="Calibri" w:hAnsi="Calibri" w:cs="Calibri"/>
          <w:color w:val="auto"/>
          <w:sz w:val="20"/>
          <w:szCs w:val="20"/>
        </w:rPr>
        <w:br/>
      </w:r>
      <w:r w:rsidRPr="00167DD4">
        <w:rPr>
          <w:rFonts w:ascii="Calibri" w:hAnsi="Calibri" w:cs="Calibri"/>
          <w:color w:val="auto"/>
          <w:sz w:val="20"/>
          <w:szCs w:val="20"/>
        </w:rPr>
        <w:t>z wymiarem oddelegowania;</w:t>
      </w:r>
    </w:p>
    <w:p w14:paraId="0FABF716" w14:textId="77777777" w:rsidR="00CC0C18" w:rsidRPr="00167DD4" w:rsidRDefault="00CC0C18" w:rsidP="00CC0C18">
      <w:pPr>
        <w:pStyle w:val="Default"/>
        <w:numPr>
          <w:ilvl w:val="1"/>
          <w:numId w:val="39"/>
        </w:numPr>
        <w:ind w:left="993"/>
        <w:jc w:val="both"/>
        <w:rPr>
          <w:rFonts w:ascii="Calibri" w:hAnsi="Calibri" w:cs="Calibri"/>
          <w:color w:val="auto"/>
          <w:sz w:val="20"/>
          <w:szCs w:val="20"/>
        </w:rPr>
      </w:pPr>
      <w:r w:rsidRPr="00167DD4">
        <w:rPr>
          <w:rFonts w:ascii="Calibri" w:hAnsi="Calibri" w:cs="Calibri"/>
          <w:color w:val="auto"/>
          <w:sz w:val="20"/>
          <w:szCs w:val="20"/>
        </w:rPr>
        <w:t>dokumentu potwierdzającego wysokość i fakt przyznania dodatku;</w:t>
      </w:r>
    </w:p>
    <w:p w14:paraId="5332C974" w14:textId="77777777" w:rsidR="00CC0C18" w:rsidRPr="00167DD4" w:rsidRDefault="00CC0C18" w:rsidP="00CC0C18">
      <w:pPr>
        <w:pStyle w:val="Default"/>
        <w:numPr>
          <w:ilvl w:val="1"/>
          <w:numId w:val="39"/>
        </w:numPr>
        <w:ind w:left="993"/>
        <w:jc w:val="both"/>
        <w:rPr>
          <w:rFonts w:ascii="Calibri" w:hAnsi="Calibri" w:cs="Calibri"/>
          <w:color w:val="auto"/>
          <w:sz w:val="20"/>
          <w:szCs w:val="20"/>
        </w:rPr>
      </w:pPr>
      <w:r w:rsidRPr="00167DD4">
        <w:rPr>
          <w:rFonts w:ascii="Calibri" w:hAnsi="Calibri" w:cs="Calibri"/>
          <w:color w:val="auto"/>
          <w:sz w:val="20"/>
          <w:szCs w:val="20"/>
        </w:rPr>
        <w:t>regulaminu przyznawania dodatków u pracodawcy (tj. podmiotu przyjmującego na staż);</w:t>
      </w:r>
    </w:p>
    <w:p w14:paraId="5E674566" w14:textId="77777777" w:rsidR="00CC0C18" w:rsidRPr="00167DD4" w:rsidRDefault="00CC0C18" w:rsidP="00CC0C18">
      <w:pPr>
        <w:pStyle w:val="Default"/>
        <w:numPr>
          <w:ilvl w:val="1"/>
          <w:numId w:val="39"/>
        </w:numPr>
        <w:ind w:left="993"/>
        <w:jc w:val="both"/>
        <w:rPr>
          <w:rFonts w:ascii="Calibri" w:hAnsi="Calibri" w:cs="Calibri"/>
          <w:color w:val="auto"/>
          <w:sz w:val="20"/>
          <w:szCs w:val="20"/>
        </w:rPr>
      </w:pPr>
      <w:r w:rsidRPr="00167DD4">
        <w:rPr>
          <w:rFonts w:ascii="Calibri" w:hAnsi="Calibri" w:cs="Calibri"/>
          <w:color w:val="auto"/>
          <w:sz w:val="20"/>
          <w:szCs w:val="20"/>
        </w:rPr>
        <w:t>miesięcznej listy płac;</w:t>
      </w:r>
    </w:p>
    <w:p w14:paraId="3ADE473A" w14:textId="77777777" w:rsidR="00CC0C18" w:rsidRPr="00167DD4" w:rsidRDefault="00CC0C18" w:rsidP="00CC0C18">
      <w:pPr>
        <w:pStyle w:val="Default"/>
        <w:numPr>
          <w:ilvl w:val="1"/>
          <w:numId w:val="39"/>
        </w:numPr>
        <w:ind w:left="993"/>
        <w:jc w:val="both"/>
        <w:rPr>
          <w:rFonts w:ascii="Calibri" w:hAnsi="Calibri" w:cs="Calibri"/>
          <w:color w:val="auto"/>
          <w:sz w:val="20"/>
          <w:szCs w:val="20"/>
        </w:rPr>
      </w:pPr>
      <w:r w:rsidRPr="00167DD4">
        <w:rPr>
          <w:rFonts w:ascii="Calibri" w:hAnsi="Calibri" w:cs="Calibri"/>
          <w:i/>
          <w:iCs/>
          <w:color w:val="auto"/>
          <w:sz w:val="20"/>
          <w:szCs w:val="20"/>
        </w:rPr>
        <w:t>Noty obciążeniowej</w:t>
      </w:r>
      <w:r w:rsidRPr="00167DD4">
        <w:rPr>
          <w:rFonts w:ascii="Calibri" w:hAnsi="Calibri" w:cs="Calibri"/>
          <w:color w:val="auto"/>
          <w:sz w:val="20"/>
          <w:szCs w:val="20"/>
        </w:rPr>
        <w:t xml:space="preserve"> łącznie za 3 miesiące po zakończeniu przez uczestnika projektu stażu, proporcjonalnie do liczby godzin stażu zrealizowanych przez stażystę.</w:t>
      </w:r>
    </w:p>
    <w:p w14:paraId="7C5F487E" w14:textId="77777777" w:rsidR="00CC0C18" w:rsidRPr="00167DD4" w:rsidRDefault="00CC0C18" w:rsidP="00CC0C18">
      <w:pPr>
        <w:pStyle w:val="Akapitzlist"/>
        <w:keepLines/>
        <w:numPr>
          <w:ilvl w:val="0"/>
          <w:numId w:val="38"/>
        </w:numPr>
        <w:spacing w:before="120" w:after="0" w:line="240" w:lineRule="auto"/>
        <w:ind w:left="425" w:hanging="425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i/>
          <w:sz w:val="20"/>
          <w:szCs w:val="20"/>
        </w:rPr>
        <w:lastRenderedPageBreak/>
        <w:t xml:space="preserve">Wnioski o refundację wynagrodzenia opiekuna stażysty </w:t>
      </w:r>
      <w:r w:rsidRPr="00167DD4">
        <w:rPr>
          <w:rFonts w:eastAsia="Times New Roman" w:cs="Calibri"/>
          <w:sz w:val="20"/>
          <w:lang w:eastAsia="pl-PL"/>
        </w:rPr>
        <w:t xml:space="preserve">wraz z notą obciążeniową należy składać w Biurze Projektu (osobiście lub przesyłką pocztową) </w:t>
      </w:r>
      <w:r w:rsidRPr="00167DD4">
        <w:rPr>
          <w:rFonts w:eastAsia="Times New Roman" w:cs="Calibri"/>
          <w:b/>
          <w:bCs/>
          <w:sz w:val="20"/>
          <w:lang w:eastAsia="pl-PL"/>
        </w:rPr>
        <w:t>najpóźniej w terminie do 30 dni od ukończenia stażu</w:t>
      </w:r>
      <w:r w:rsidRPr="00167DD4">
        <w:rPr>
          <w:rFonts w:eastAsia="Times New Roman" w:cs="Calibri"/>
          <w:sz w:val="20"/>
          <w:lang w:eastAsia="pl-PL"/>
        </w:rPr>
        <w:t xml:space="preserve"> (decyduje data wpływu), za którą Podmiot przyjmujący na staż ubiega się o zwrot.</w:t>
      </w:r>
    </w:p>
    <w:p w14:paraId="6E6D1477" w14:textId="77777777" w:rsidR="00CC0C18" w:rsidRPr="00167DD4" w:rsidRDefault="00CC0C18" w:rsidP="00CC0C18">
      <w:pPr>
        <w:pStyle w:val="Akapitzlist"/>
        <w:keepLines/>
        <w:numPr>
          <w:ilvl w:val="0"/>
          <w:numId w:val="38"/>
        </w:numPr>
        <w:spacing w:before="120" w:after="0" w:line="240" w:lineRule="auto"/>
        <w:ind w:left="425" w:hanging="425"/>
        <w:contextualSpacing w:val="0"/>
        <w:jc w:val="both"/>
        <w:rPr>
          <w:rFonts w:eastAsia="Times New Roman" w:cs="Calibri"/>
          <w:sz w:val="20"/>
          <w:lang w:eastAsia="pl-PL"/>
        </w:rPr>
      </w:pPr>
      <w:r w:rsidRPr="00167DD4">
        <w:rPr>
          <w:rFonts w:eastAsia="Times New Roman" w:cs="Calibri"/>
          <w:sz w:val="20"/>
          <w:lang w:eastAsia="pl-PL"/>
        </w:rPr>
        <w:t xml:space="preserve">W sytuacjach wyjątkowych dopuszcza się możliwość złożenia </w:t>
      </w:r>
      <w:r w:rsidRPr="00167DD4">
        <w:rPr>
          <w:rFonts w:cs="Calibri"/>
          <w:i/>
          <w:sz w:val="20"/>
          <w:szCs w:val="20"/>
        </w:rPr>
        <w:t xml:space="preserve">Wniosku refundację wynagrodzenia opiekuna stażysty </w:t>
      </w:r>
      <w:r w:rsidRPr="00167DD4">
        <w:rPr>
          <w:rFonts w:eastAsia="Times New Roman" w:cs="Calibri"/>
          <w:sz w:val="20"/>
          <w:lang w:eastAsia="pl-PL"/>
        </w:rPr>
        <w:t xml:space="preserve">wraz z </w:t>
      </w:r>
      <w:r w:rsidRPr="00167DD4">
        <w:rPr>
          <w:rFonts w:eastAsia="Times New Roman" w:cs="Calibri"/>
          <w:i/>
          <w:iCs/>
          <w:sz w:val="20"/>
          <w:lang w:eastAsia="pl-PL"/>
        </w:rPr>
        <w:t>notą obciążeniową</w:t>
      </w:r>
      <w:r w:rsidRPr="00167DD4">
        <w:rPr>
          <w:rFonts w:eastAsia="Times New Roman" w:cs="Calibri"/>
          <w:sz w:val="20"/>
          <w:lang w:eastAsia="pl-PL"/>
        </w:rPr>
        <w:t xml:space="preserve"> w późniejszym terminie. Sytuacje takie rozpatrywane będą indywidualnie przez Kierownika Projektu.</w:t>
      </w:r>
    </w:p>
    <w:p w14:paraId="69B6FB76" w14:textId="77777777" w:rsidR="00CC0C18" w:rsidRPr="00167DD4" w:rsidRDefault="00CC0C18" w:rsidP="00CC0C18">
      <w:pPr>
        <w:pStyle w:val="Akapitzlist"/>
        <w:keepLines/>
        <w:numPr>
          <w:ilvl w:val="0"/>
          <w:numId w:val="38"/>
        </w:numPr>
        <w:spacing w:before="120" w:after="0" w:line="240" w:lineRule="auto"/>
        <w:ind w:left="425" w:hanging="425"/>
        <w:contextualSpacing w:val="0"/>
        <w:jc w:val="both"/>
        <w:rPr>
          <w:rFonts w:eastAsia="Times New Roman" w:cs="Calibri"/>
          <w:sz w:val="20"/>
          <w:lang w:eastAsia="pl-PL"/>
        </w:rPr>
      </w:pPr>
      <w:r w:rsidRPr="00167DD4">
        <w:rPr>
          <w:rFonts w:eastAsia="Times New Roman" w:cs="Calibri"/>
          <w:sz w:val="20"/>
          <w:lang w:eastAsia="pl-PL"/>
        </w:rPr>
        <w:t>W przypadku przyznania zwrotu refundacji wynagrodzenia opiekuna stażysty, wypłata zwrotu jest dokonywana na wskazany w nocie obciążeniowej rachunek bankowy podmiotu przyjmującemu na staż.</w:t>
      </w:r>
    </w:p>
    <w:p w14:paraId="2BD9BCCE" w14:textId="77777777" w:rsidR="00CC0C18" w:rsidRPr="00167DD4" w:rsidRDefault="00CC0C18" w:rsidP="00CC0C18">
      <w:pPr>
        <w:keepLines/>
        <w:spacing w:before="360" w:afterLines="80" w:after="192" w:line="240" w:lineRule="auto"/>
        <w:jc w:val="center"/>
        <w:rPr>
          <w:rFonts w:ascii="Calibri" w:hAnsi="Calibri" w:cs="Calibri"/>
          <w:b/>
          <w:bCs/>
          <w:sz w:val="20"/>
          <w:szCs w:val="22"/>
        </w:rPr>
      </w:pPr>
      <w:r w:rsidRPr="00167DD4">
        <w:rPr>
          <w:rFonts w:ascii="Calibri" w:hAnsi="Calibri" w:cs="Calibri"/>
          <w:b/>
          <w:sz w:val="20"/>
          <w:szCs w:val="22"/>
        </w:rPr>
        <w:t>§ 10</w:t>
      </w:r>
      <w:r w:rsidRPr="00167DD4">
        <w:rPr>
          <w:rFonts w:ascii="Calibri" w:hAnsi="Calibri" w:cs="Calibri"/>
          <w:b/>
          <w:sz w:val="20"/>
          <w:szCs w:val="22"/>
        </w:rPr>
        <w:br/>
      </w:r>
      <w:r w:rsidRPr="00167DD4">
        <w:rPr>
          <w:rFonts w:ascii="Calibri" w:hAnsi="Calibri" w:cs="Calibri"/>
          <w:b/>
          <w:bCs/>
          <w:sz w:val="20"/>
          <w:szCs w:val="22"/>
        </w:rPr>
        <w:t>Zasady monitoringu Uczestników</w:t>
      </w:r>
    </w:p>
    <w:p w14:paraId="5B2CE3A1" w14:textId="77777777" w:rsidR="00CC0C18" w:rsidRPr="00167DD4" w:rsidRDefault="00CC0C18" w:rsidP="00CC0C18">
      <w:pPr>
        <w:pStyle w:val="Akapitzlist"/>
        <w:keepLines/>
        <w:numPr>
          <w:ilvl w:val="0"/>
          <w:numId w:val="26"/>
        </w:numPr>
        <w:spacing w:before="120" w:after="120" w:line="240" w:lineRule="auto"/>
        <w:ind w:left="426" w:hanging="426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Uczestnicy Projektu zobowiązani są do każdorazowego potwierdzania swojej obecności na zajęciach. Potwierdzenie obecności następuje poprzez złożenie podpisu na liście obecności.</w:t>
      </w:r>
    </w:p>
    <w:p w14:paraId="64258B8D" w14:textId="77777777" w:rsidR="00CC0C18" w:rsidRPr="00167DD4" w:rsidRDefault="00CC0C18" w:rsidP="00CC0C18">
      <w:pPr>
        <w:pStyle w:val="Akapitzlist"/>
        <w:keepLines/>
        <w:numPr>
          <w:ilvl w:val="0"/>
          <w:numId w:val="26"/>
        </w:numPr>
        <w:spacing w:before="120" w:after="120" w:line="240" w:lineRule="auto"/>
        <w:ind w:left="426" w:hanging="426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Uczestnicy Projektu zobowiązani </w:t>
      </w:r>
      <w:r w:rsidRPr="00167DD4">
        <w:rPr>
          <w:rFonts w:cs="Calibri"/>
          <w:sz w:val="20"/>
          <w:szCs w:val="20"/>
        </w:rPr>
        <w:t xml:space="preserve">są do rzetelnego wypełniania wszelkich dokumentów monitoringowych i ewaluacyjnych dostarczonych przez Organizatora </w:t>
      </w:r>
      <w:r w:rsidRPr="00167DD4">
        <w:rPr>
          <w:rFonts w:eastAsia="DejaVuSans" w:cs="Calibri"/>
          <w:sz w:val="20"/>
          <w:lang w:eastAsia="pl-PL"/>
        </w:rPr>
        <w:t>Projektu</w:t>
      </w:r>
      <w:r w:rsidRPr="00167DD4">
        <w:rPr>
          <w:rFonts w:cs="Calibri"/>
          <w:sz w:val="18"/>
        </w:rPr>
        <w:t xml:space="preserve"> </w:t>
      </w:r>
      <w:r w:rsidRPr="00167DD4">
        <w:rPr>
          <w:rFonts w:cs="Calibri"/>
          <w:sz w:val="20"/>
          <w:szCs w:val="20"/>
        </w:rPr>
        <w:t xml:space="preserve">(np. ankiet monitorujących) w trakcie uczestnictwa w Projekcie oraz po jego zakończeniu. </w:t>
      </w:r>
    </w:p>
    <w:p w14:paraId="0F6787ED" w14:textId="77777777" w:rsidR="00CC0C18" w:rsidRPr="00167DD4" w:rsidRDefault="00CC0C18" w:rsidP="00CC0C18">
      <w:pPr>
        <w:pStyle w:val="Akapitzlist"/>
        <w:keepLines/>
        <w:numPr>
          <w:ilvl w:val="0"/>
          <w:numId w:val="26"/>
        </w:numPr>
        <w:spacing w:before="120" w:after="120" w:line="240" w:lineRule="auto"/>
        <w:ind w:left="426" w:hanging="426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Informacje, o których mowa w ust. 1 i 2 są wykorzystywane do wywiązania się Organizatora </w:t>
      </w:r>
      <w:r w:rsidRPr="00167DD4">
        <w:rPr>
          <w:rFonts w:eastAsia="DejaVuSans" w:cs="Calibri"/>
          <w:sz w:val="20"/>
          <w:lang w:eastAsia="pl-PL"/>
        </w:rPr>
        <w:t>Projektu</w:t>
      </w:r>
      <w:r w:rsidRPr="00167DD4">
        <w:rPr>
          <w:rFonts w:cs="Calibri"/>
          <w:sz w:val="18"/>
        </w:rPr>
        <w:t xml:space="preserve"> </w:t>
      </w:r>
      <w:r w:rsidRPr="00167DD4">
        <w:rPr>
          <w:rFonts w:cs="Calibri"/>
          <w:sz w:val="18"/>
        </w:rPr>
        <w:br/>
      </w:r>
      <w:r w:rsidRPr="00167DD4">
        <w:rPr>
          <w:rFonts w:cs="Calibri"/>
          <w:sz w:val="20"/>
        </w:rPr>
        <w:t>z obowiązków sprawozdawczych z realizacji Projektu.</w:t>
      </w:r>
    </w:p>
    <w:p w14:paraId="11D65190" w14:textId="77777777" w:rsidR="00CC0C18" w:rsidRPr="00167DD4" w:rsidRDefault="00CC0C18" w:rsidP="00CC0C18">
      <w:pPr>
        <w:pStyle w:val="Akapitzlist"/>
        <w:keepLines/>
        <w:numPr>
          <w:ilvl w:val="0"/>
          <w:numId w:val="26"/>
        </w:numPr>
        <w:spacing w:before="120" w:after="120" w:line="240" w:lineRule="auto"/>
        <w:ind w:left="426" w:hanging="426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Uczestnicy Projektu mają także obowiązek udziału w badaniach ewaluacyjnych prowadzonych przez podmioty zewnętrzne na zlecenie Instytucji Pośredniczącej (Wojewódzkiego Urzędu Pracy w Katowicach).</w:t>
      </w:r>
    </w:p>
    <w:p w14:paraId="6603B935" w14:textId="77777777" w:rsidR="00CC0C18" w:rsidRPr="00167DD4" w:rsidRDefault="00CC0C18" w:rsidP="00CC0C18">
      <w:pPr>
        <w:keepLines/>
        <w:spacing w:before="360" w:afterLines="80" w:after="192" w:line="240" w:lineRule="auto"/>
        <w:jc w:val="center"/>
        <w:rPr>
          <w:rFonts w:ascii="Calibri" w:hAnsi="Calibri" w:cs="Calibri"/>
          <w:b/>
          <w:sz w:val="20"/>
          <w:szCs w:val="22"/>
        </w:rPr>
      </w:pPr>
      <w:r w:rsidRPr="00167DD4">
        <w:rPr>
          <w:rFonts w:ascii="Calibri" w:hAnsi="Calibri" w:cs="Calibri"/>
          <w:b/>
          <w:sz w:val="20"/>
          <w:szCs w:val="22"/>
        </w:rPr>
        <w:t>§ 11</w:t>
      </w:r>
      <w:r w:rsidRPr="00167DD4">
        <w:rPr>
          <w:rFonts w:ascii="Calibri" w:hAnsi="Calibri" w:cs="Calibri"/>
          <w:b/>
          <w:sz w:val="20"/>
          <w:szCs w:val="22"/>
        </w:rPr>
        <w:br/>
        <w:t>Prawa i obowiązki Uczestnika Projektu</w:t>
      </w:r>
    </w:p>
    <w:p w14:paraId="37E5136D" w14:textId="77777777" w:rsidR="00CC0C18" w:rsidRPr="00167DD4" w:rsidRDefault="00CC0C18" w:rsidP="00CC0C1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391" w:hanging="357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b/>
          <w:sz w:val="20"/>
          <w:szCs w:val="20"/>
        </w:rPr>
        <w:t>Uczestnik projektu jest uprawniony do</w:t>
      </w:r>
      <w:r w:rsidRPr="00167DD4">
        <w:rPr>
          <w:rFonts w:cs="Calibri"/>
          <w:sz w:val="20"/>
          <w:szCs w:val="20"/>
        </w:rPr>
        <w:t>:</w:t>
      </w:r>
    </w:p>
    <w:p w14:paraId="6A270906" w14:textId="77777777" w:rsidR="00CC0C18" w:rsidRPr="00167DD4" w:rsidRDefault="00CC0C18" w:rsidP="00CC0C1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Calibri"/>
          <w:sz w:val="20"/>
          <w:szCs w:val="20"/>
        </w:rPr>
      </w:pPr>
      <w:r w:rsidRPr="00167DD4">
        <w:rPr>
          <w:rFonts w:cs="Calibri"/>
          <w:sz w:val="20"/>
          <w:szCs w:val="20"/>
        </w:rPr>
        <w:t xml:space="preserve">skorzystania z bezpłatnego wsparcia oferowanego w ramach Projektu na zasadach określonych w niniejszym </w:t>
      </w:r>
      <w:r w:rsidRPr="00167DD4">
        <w:rPr>
          <w:rFonts w:cs="Calibri"/>
          <w:i/>
          <w:sz w:val="20"/>
          <w:szCs w:val="20"/>
        </w:rPr>
        <w:t>Regulaminie</w:t>
      </w:r>
      <w:r w:rsidRPr="00167DD4">
        <w:rPr>
          <w:rFonts w:cs="Calibri"/>
          <w:sz w:val="20"/>
          <w:szCs w:val="20"/>
        </w:rPr>
        <w:t>,</w:t>
      </w:r>
    </w:p>
    <w:p w14:paraId="76920F81" w14:textId="77777777" w:rsidR="00CC0C18" w:rsidRPr="00167DD4" w:rsidRDefault="00CC0C18" w:rsidP="00CC0C1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Calibri"/>
          <w:sz w:val="20"/>
          <w:szCs w:val="20"/>
        </w:rPr>
      </w:pPr>
      <w:r w:rsidRPr="00167DD4">
        <w:rPr>
          <w:rFonts w:cs="Calibri"/>
          <w:sz w:val="20"/>
          <w:szCs w:val="20"/>
        </w:rPr>
        <w:t>otrzymywania wszystkich przewidzianych dla niego w Projekcie form wsparcia (na podstawie wskazań/rekomendacji zawartych w IPD),</w:t>
      </w:r>
    </w:p>
    <w:p w14:paraId="5C69D062" w14:textId="77777777" w:rsidR="00CC0C18" w:rsidRPr="00167DD4" w:rsidRDefault="00CC0C18" w:rsidP="00CC0C1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Calibri"/>
          <w:sz w:val="20"/>
          <w:szCs w:val="20"/>
        </w:rPr>
      </w:pPr>
      <w:r w:rsidRPr="00167DD4">
        <w:rPr>
          <w:rFonts w:cs="Calibri"/>
          <w:sz w:val="20"/>
          <w:szCs w:val="20"/>
        </w:rPr>
        <w:t>otrzymania materiałów szkoleniowych i piśmienniczych w trakcie udziału w szkoleniu,</w:t>
      </w:r>
    </w:p>
    <w:p w14:paraId="626C17A4" w14:textId="77777777" w:rsidR="00CC0C18" w:rsidRPr="00167DD4" w:rsidRDefault="00CC0C18" w:rsidP="00CC0C1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Calibri"/>
          <w:sz w:val="20"/>
          <w:szCs w:val="20"/>
        </w:rPr>
      </w:pPr>
      <w:r w:rsidRPr="00167DD4">
        <w:rPr>
          <w:rFonts w:cs="Calibri"/>
          <w:sz w:val="20"/>
          <w:szCs w:val="20"/>
        </w:rPr>
        <w:t xml:space="preserve">otrzymania wyżywienia w trakcie udziału w szkoleniu </w:t>
      </w:r>
      <w:r w:rsidRPr="00167DD4">
        <w:rPr>
          <w:rFonts w:cs="Calibri"/>
          <w:sz w:val="20"/>
        </w:rPr>
        <w:t>(tj. serwisu kawowego - w przypadku zajęć trwających min. 4 godz. lekcyjne lub obiadu – w przypadku zajęć trwających min. 6 godz. lekcyjnych),</w:t>
      </w:r>
    </w:p>
    <w:p w14:paraId="67D3D8D3" w14:textId="77777777" w:rsidR="00CC0C18" w:rsidRPr="00167DD4" w:rsidRDefault="00CC0C18" w:rsidP="00CC0C1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Calibri"/>
          <w:sz w:val="20"/>
          <w:szCs w:val="20"/>
        </w:rPr>
      </w:pPr>
      <w:r w:rsidRPr="00167DD4">
        <w:rPr>
          <w:rFonts w:cs="Calibri"/>
          <w:sz w:val="20"/>
          <w:szCs w:val="20"/>
        </w:rPr>
        <w:t>przystąpienia do dobrowolnego ubezpieczenia od następstw nieszczęśliwych wypadków (NNW) w okresie udziału w szkoleniu.</w:t>
      </w:r>
    </w:p>
    <w:p w14:paraId="45320638" w14:textId="77777777" w:rsidR="00CC0C18" w:rsidRPr="00167DD4" w:rsidRDefault="00CC0C18" w:rsidP="00CC0C1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391" w:hanging="357"/>
        <w:contextualSpacing w:val="0"/>
        <w:jc w:val="both"/>
        <w:rPr>
          <w:rFonts w:cs="Calibri"/>
          <w:b/>
          <w:sz w:val="20"/>
        </w:rPr>
      </w:pPr>
      <w:r w:rsidRPr="00167DD4">
        <w:rPr>
          <w:rFonts w:cs="Calibri"/>
          <w:b/>
          <w:sz w:val="20"/>
        </w:rPr>
        <w:t>Uczestnik projektu jest uprawniony do otrzymania następujących</w:t>
      </w:r>
      <w:r w:rsidRPr="00167DD4">
        <w:rPr>
          <w:rFonts w:cs="Calibri"/>
          <w:sz w:val="20"/>
        </w:rPr>
        <w:t xml:space="preserve"> </w:t>
      </w:r>
      <w:r w:rsidRPr="00167DD4">
        <w:rPr>
          <w:rFonts w:cs="Calibri"/>
          <w:b/>
          <w:sz w:val="20"/>
        </w:rPr>
        <w:t>świadczeń finansowych</w:t>
      </w:r>
      <w:r w:rsidRPr="00167DD4">
        <w:rPr>
          <w:rFonts w:cs="Calibri"/>
          <w:sz w:val="20"/>
        </w:rPr>
        <w:t xml:space="preserve">: </w:t>
      </w:r>
    </w:p>
    <w:p w14:paraId="2B257DF1" w14:textId="77777777" w:rsidR="00CC0C18" w:rsidRPr="00167DD4" w:rsidRDefault="00CC0C18" w:rsidP="00CC0C18">
      <w:pPr>
        <w:pStyle w:val="Default"/>
        <w:numPr>
          <w:ilvl w:val="0"/>
          <w:numId w:val="22"/>
        </w:numPr>
        <w:ind w:left="993"/>
        <w:jc w:val="both"/>
        <w:rPr>
          <w:rFonts w:ascii="Calibri" w:hAnsi="Calibri" w:cs="Calibri"/>
          <w:color w:val="auto"/>
          <w:sz w:val="20"/>
          <w:szCs w:val="22"/>
        </w:rPr>
      </w:pPr>
      <w:r w:rsidRPr="00167DD4">
        <w:rPr>
          <w:rFonts w:ascii="Calibri" w:hAnsi="Calibri" w:cs="Calibri"/>
          <w:color w:val="auto"/>
          <w:sz w:val="20"/>
          <w:szCs w:val="22"/>
        </w:rPr>
        <w:t>stypendium szkoleniowego za okres udziału w szkoleniu (na zasadach określonych w § 7);</w:t>
      </w:r>
    </w:p>
    <w:p w14:paraId="585D5A18" w14:textId="77777777" w:rsidR="00CC0C18" w:rsidRPr="00167DD4" w:rsidRDefault="00CC0C18" w:rsidP="00CC0C18">
      <w:pPr>
        <w:pStyle w:val="Default"/>
        <w:numPr>
          <w:ilvl w:val="0"/>
          <w:numId w:val="22"/>
        </w:numPr>
        <w:ind w:left="993"/>
        <w:jc w:val="both"/>
        <w:rPr>
          <w:rFonts w:ascii="Calibri" w:hAnsi="Calibri" w:cs="Calibri"/>
          <w:color w:val="auto"/>
          <w:sz w:val="20"/>
          <w:szCs w:val="22"/>
        </w:rPr>
      </w:pPr>
      <w:r w:rsidRPr="00167DD4">
        <w:rPr>
          <w:rFonts w:ascii="Calibri" w:hAnsi="Calibri" w:cs="Calibri"/>
          <w:color w:val="auto"/>
          <w:sz w:val="20"/>
          <w:szCs w:val="22"/>
        </w:rPr>
        <w:t>stypendium stażowego za okres udziału w stażu (na zasadach określonych w § 7);</w:t>
      </w:r>
    </w:p>
    <w:p w14:paraId="105638DE" w14:textId="77777777" w:rsidR="00CC0C18" w:rsidRPr="00167DD4" w:rsidRDefault="00CC0C18" w:rsidP="00CC0C18">
      <w:pPr>
        <w:pStyle w:val="Default"/>
        <w:numPr>
          <w:ilvl w:val="0"/>
          <w:numId w:val="22"/>
        </w:numPr>
        <w:ind w:left="993"/>
        <w:jc w:val="both"/>
        <w:rPr>
          <w:rFonts w:ascii="Calibri" w:hAnsi="Calibri" w:cs="Calibri"/>
          <w:color w:val="auto"/>
          <w:sz w:val="20"/>
          <w:szCs w:val="22"/>
        </w:rPr>
      </w:pPr>
      <w:r w:rsidRPr="00167DD4">
        <w:rPr>
          <w:rFonts w:ascii="Calibri" w:hAnsi="Calibri" w:cs="Calibri"/>
          <w:color w:val="auto"/>
          <w:sz w:val="20"/>
          <w:szCs w:val="22"/>
        </w:rPr>
        <w:t xml:space="preserve">zwrotu kosztów dojazdu </w:t>
      </w:r>
      <w:r w:rsidRPr="00167DD4">
        <w:rPr>
          <w:rFonts w:ascii="Calibri" w:hAnsi="Calibri" w:cs="Calibri"/>
          <w:color w:val="auto"/>
          <w:sz w:val="20"/>
          <w:szCs w:val="20"/>
        </w:rPr>
        <w:t>na miejsce realizacji szkolenia i stażu realizowanych w ramach projektu</w:t>
      </w:r>
      <w:r w:rsidRPr="00167DD4">
        <w:rPr>
          <w:rFonts w:ascii="Calibri" w:hAnsi="Calibri" w:cs="Calibri"/>
          <w:color w:val="auto"/>
          <w:sz w:val="20"/>
          <w:szCs w:val="22"/>
        </w:rPr>
        <w:t xml:space="preserve"> (na zasadach określonych w § 8);</w:t>
      </w:r>
    </w:p>
    <w:p w14:paraId="56D05093" w14:textId="77777777" w:rsidR="00CC0C18" w:rsidRPr="00167DD4" w:rsidRDefault="00CC0C18" w:rsidP="00CC0C1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391" w:hanging="357"/>
        <w:contextualSpacing w:val="0"/>
        <w:jc w:val="both"/>
        <w:rPr>
          <w:rFonts w:cs="Calibri"/>
          <w:b/>
          <w:sz w:val="20"/>
        </w:rPr>
      </w:pPr>
      <w:r w:rsidRPr="00167DD4">
        <w:rPr>
          <w:rFonts w:cs="Calibri"/>
          <w:b/>
          <w:sz w:val="20"/>
        </w:rPr>
        <w:t>Uczestnik projektu zobowiązany jest do:</w:t>
      </w:r>
    </w:p>
    <w:p w14:paraId="10AFEC86" w14:textId="77777777" w:rsidR="00CC0C18" w:rsidRPr="00167DD4" w:rsidRDefault="00CC0C18" w:rsidP="00CC0C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ind w:left="992" w:hanging="357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Przestrzegania zapisów umowy uczestnictwa w projekcie oraz </w:t>
      </w:r>
      <w:r w:rsidRPr="00167DD4">
        <w:rPr>
          <w:rFonts w:cs="Calibri"/>
          <w:sz w:val="20"/>
          <w:szCs w:val="20"/>
        </w:rPr>
        <w:t xml:space="preserve">niniejszego </w:t>
      </w:r>
      <w:r w:rsidRPr="00167DD4">
        <w:rPr>
          <w:rFonts w:cs="Calibri"/>
          <w:i/>
          <w:sz w:val="20"/>
          <w:szCs w:val="20"/>
        </w:rPr>
        <w:t>Regulaminu</w:t>
      </w:r>
      <w:r w:rsidRPr="00167DD4">
        <w:rPr>
          <w:rFonts w:cs="Calibri"/>
          <w:sz w:val="20"/>
          <w:szCs w:val="20"/>
        </w:rPr>
        <w:t>;</w:t>
      </w:r>
    </w:p>
    <w:p w14:paraId="48119158" w14:textId="77777777" w:rsidR="00CC0C18" w:rsidRPr="00167DD4" w:rsidRDefault="00CC0C18" w:rsidP="00CC0C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ind w:left="992" w:hanging="357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Odbycia wszystkich przewidzianych dla niego w Projekcie form wsparcia (na podstawie wskazań/rekomendacji zawartych w IPD);</w:t>
      </w:r>
    </w:p>
    <w:p w14:paraId="6501AD71" w14:textId="77777777" w:rsidR="00CC0C18" w:rsidRPr="00167DD4" w:rsidRDefault="00CC0C18" w:rsidP="00CC0C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ind w:left="992" w:hanging="357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Regularnego, punktualnego i aktywnego uczestniczenia w zajęciach w ramach każdej formy wsparcia;</w:t>
      </w:r>
    </w:p>
    <w:p w14:paraId="0C67A50A" w14:textId="77777777" w:rsidR="00CC0C18" w:rsidRPr="00167DD4" w:rsidRDefault="00CC0C18" w:rsidP="00CC0C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ind w:left="992" w:hanging="357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Dostosowania się do poleceń przekazywanych przez trenerów (podczas szkolenia) oraz opiekunów staży (podczas stażu); </w:t>
      </w:r>
    </w:p>
    <w:p w14:paraId="7F333411" w14:textId="77777777" w:rsidR="00CC0C18" w:rsidRPr="00167DD4" w:rsidRDefault="00CC0C18" w:rsidP="00CC0C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ind w:left="992" w:hanging="357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Przestrzegania przepisów oraz zasad BHP, a także przepisów przeciwpożarowych;</w:t>
      </w:r>
    </w:p>
    <w:p w14:paraId="6A615C4C" w14:textId="77777777" w:rsidR="00CC0C18" w:rsidRPr="00167DD4" w:rsidRDefault="00CC0C18" w:rsidP="00CC0C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ind w:left="992" w:hanging="357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Regularnego potwierdzania obecności na: </w:t>
      </w:r>
    </w:p>
    <w:p w14:paraId="341EADA5" w14:textId="77777777" w:rsidR="00CC0C18" w:rsidRPr="00167DD4" w:rsidRDefault="00CC0C18" w:rsidP="00CC0C18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434" w:hanging="357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lastRenderedPageBreak/>
        <w:t>spotkaniach z doradcą zawodowym oraz pośrednikiem pracy podczas udziału w spotkaniach indywidualnych (na każdym spotkaniu),</w:t>
      </w:r>
    </w:p>
    <w:p w14:paraId="17F86B36" w14:textId="77777777" w:rsidR="00CC0C18" w:rsidRPr="00167DD4" w:rsidRDefault="00CC0C18" w:rsidP="00CC0C18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434" w:hanging="357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coachingu indywidualnym (na każdym spotkaniu)</w:t>
      </w:r>
    </w:p>
    <w:p w14:paraId="3035A90C" w14:textId="77777777" w:rsidR="00CC0C18" w:rsidRPr="00167DD4" w:rsidRDefault="00CC0C18" w:rsidP="00CC0C18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434" w:hanging="357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szkoleniu (codziennie),</w:t>
      </w:r>
    </w:p>
    <w:p w14:paraId="15A2EE34" w14:textId="77777777" w:rsidR="00CC0C18" w:rsidRPr="00167DD4" w:rsidRDefault="00CC0C18" w:rsidP="00CC0C18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434" w:hanging="357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stażu (codziennie);</w:t>
      </w:r>
    </w:p>
    <w:p w14:paraId="26990740" w14:textId="77777777" w:rsidR="00CC0C18" w:rsidRPr="00167DD4" w:rsidRDefault="00CC0C18" w:rsidP="00CC0C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ind w:left="992" w:hanging="357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Potwierdzania odbioru materiałów szkoleniowych i piśmienniczych oraz wyżywienia podczas udziału w szkoleniu;</w:t>
      </w:r>
    </w:p>
    <w:p w14:paraId="57B7EB3B" w14:textId="77777777" w:rsidR="00CC0C18" w:rsidRPr="00167DD4" w:rsidRDefault="00CC0C18" w:rsidP="00CC0C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ind w:left="992" w:hanging="357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Bieżącego przekazywania do trenerów szkoleń, opiekunów staży oraz pracowników Biura Projektu informacji o wszystkich zdarzeniach mogących zakłócić jego dalszy udział w projekcie;</w:t>
      </w:r>
    </w:p>
    <w:p w14:paraId="45C80D20" w14:textId="77777777" w:rsidR="00CC0C18" w:rsidRPr="00167DD4" w:rsidRDefault="00CC0C18" w:rsidP="00CC0C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ind w:left="992" w:hanging="357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Poddawania się monitoringowi i ewaluacji zgodnie z zasadami, o których mowa w § 10;</w:t>
      </w:r>
    </w:p>
    <w:p w14:paraId="26AC6489" w14:textId="77777777" w:rsidR="00CC0C18" w:rsidRPr="00167DD4" w:rsidRDefault="00CC0C18" w:rsidP="00CC0C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ind w:left="992" w:hanging="357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Niezwłocznego poinformowania pracowników Biura projektu o zmianach podanych danych osobowych, zwłaszcza zmianie nazwiska, miejsca zamieszkania, telefonu kontaktowego i adresu </w:t>
      </w:r>
      <w:r w:rsidRPr="00167DD4">
        <w:rPr>
          <w:rFonts w:cs="Calibri"/>
          <w:sz w:val="20"/>
        </w:rPr>
        <w:br/>
        <w:t>e-mail;</w:t>
      </w:r>
    </w:p>
    <w:p w14:paraId="3E99A26D" w14:textId="77777777" w:rsidR="00CC0C18" w:rsidRPr="00167DD4" w:rsidRDefault="00CC0C18" w:rsidP="00CC0C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ind w:left="992" w:hanging="357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Niezwłocznego poinformowania pracowników Biura projektu o wszelkich przypadkach absencji na zajęciach w ramach każdej formy wsparcia oraz przedstawienia w terminie do 7 dni stosownych dokumentów. W przypadku nieobecności spowodowanej chorobą Uczestnik Projektu zobowiązany jest do </w:t>
      </w:r>
      <w:r w:rsidRPr="00167DD4">
        <w:rPr>
          <w:rFonts w:eastAsia="DejaVuSans" w:cs="Calibri"/>
          <w:sz w:val="20"/>
          <w:szCs w:val="20"/>
          <w:lang w:eastAsia="pl-PL"/>
        </w:rPr>
        <w:t>posiadania</w:t>
      </w:r>
      <w:r w:rsidRPr="00167DD4">
        <w:rPr>
          <w:rFonts w:cs="Calibri"/>
          <w:sz w:val="20"/>
        </w:rPr>
        <w:t xml:space="preserve"> </w:t>
      </w:r>
      <w:r w:rsidRPr="00167DD4">
        <w:rPr>
          <w:rFonts w:eastAsia="DejaVuSans" w:cs="Calibri"/>
          <w:sz w:val="20"/>
          <w:szCs w:val="20"/>
          <w:lang w:eastAsia="pl-PL"/>
        </w:rPr>
        <w:t>zwolnienia lekarskiego (e-ZLA)</w:t>
      </w:r>
      <w:r w:rsidRPr="00167DD4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167DD4">
        <w:rPr>
          <w:rFonts w:eastAsia="DejaVuSans" w:cs="Calibri"/>
          <w:sz w:val="20"/>
          <w:szCs w:val="20"/>
          <w:lang w:eastAsia="pl-PL"/>
        </w:rPr>
        <w:t>wystawionego na właściwego płatnika</w:t>
      </w:r>
      <w:r w:rsidRPr="00167DD4">
        <w:rPr>
          <w:rFonts w:cs="Calibri"/>
          <w:sz w:val="20"/>
        </w:rPr>
        <w:t xml:space="preserve"> składek</w:t>
      </w:r>
      <w:r w:rsidRPr="00167DD4">
        <w:rPr>
          <w:rFonts w:eastAsia="DejaVuSans" w:cs="Calibri"/>
          <w:sz w:val="20"/>
          <w:lang w:eastAsia="pl-PL"/>
        </w:rPr>
        <w:t>,</w:t>
      </w:r>
      <w:r w:rsidRPr="00167DD4">
        <w:rPr>
          <w:rFonts w:eastAsia="Times New Roman" w:cs="Calibri"/>
          <w:sz w:val="20"/>
          <w:szCs w:val="20"/>
          <w:lang w:eastAsia="pl-PL"/>
        </w:rPr>
        <w:t xml:space="preserve"> wydawanego przez podmiot wykonujący działalność leczniczą</w:t>
      </w:r>
      <w:r w:rsidRPr="00167DD4">
        <w:rPr>
          <w:rFonts w:cs="Calibri"/>
          <w:sz w:val="20"/>
        </w:rPr>
        <w:t>. W pozostałych przypadkach uczestnik poproszony zostanie o złożenie stosownego zaświadczenia lub oświadczenia;</w:t>
      </w:r>
    </w:p>
    <w:p w14:paraId="26F91474" w14:textId="77777777" w:rsidR="00CC0C18" w:rsidRPr="00167DD4" w:rsidRDefault="00CC0C18" w:rsidP="00CC0C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ind w:left="992" w:hanging="357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b/>
          <w:sz w:val="20"/>
          <w:szCs w:val="20"/>
        </w:rPr>
        <w:t xml:space="preserve">Przekazania Organizatorowi </w:t>
      </w:r>
      <w:r w:rsidRPr="00167DD4">
        <w:rPr>
          <w:rFonts w:eastAsia="DejaVuSans" w:cs="Calibri"/>
          <w:b/>
          <w:bCs/>
          <w:sz w:val="20"/>
          <w:lang w:eastAsia="pl-PL"/>
        </w:rPr>
        <w:t>Projektu</w:t>
      </w:r>
      <w:r w:rsidRPr="00167DD4">
        <w:rPr>
          <w:rFonts w:cs="Calibri"/>
          <w:sz w:val="18"/>
        </w:rPr>
        <w:t xml:space="preserve"> </w:t>
      </w:r>
      <w:r w:rsidRPr="00167DD4">
        <w:rPr>
          <w:rFonts w:cs="Calibri"/>
          <w:b/>
          <w:sz w:val="20"/>
          <w:szCs w:val="20"/>
        </w:rPr>
        <w:t xml:space="preserve">w okresie do 4 tygodni po zakończeniu udziału w projekcie </w:t>
      </w:r>
      <w:r w:rsidRPr="00167DD4">
        <w:rPr>
          <w:rFonts w:cs="Calibri"/>
          <w:sz w:val="20"/>
          <w:szCs w:val="20"/>
        </w:rPr>
        <w:t xml:space="preserve">(tj. udziału w ostatniej przewidzianej dla danego Uczestnika projektu formy wsparcia) </w:t>
      </w:r>
      <w:r w:rsidRPr="00167DD4">
        <w:rPr>
          <w:rFonts w:cs="Calibri"/>
          <w:b/>
          <w:bCs/>
          <w:sz w:val="20"/>
        </w:rPr>
        <w:t xml:space="preserve">informacji </w:t>
      </w:r>
      <w:r w:rsidRPr="00167DD4">
        <w:rPr>
          <w:rFonts w:cs="Calibri"/>
          <w:b/>
          <w:bCs/>
          <w:sz w:val="20"/>
        </w:rPr>
        <w:br/>
        <w:t>i danych (w tym dokumentów)</w:t>
      </w:r>
      <w:r w:rsidRPr="00167DD4">
        <w:rPr>
          <w:rFonts w:cs="Calibri"/>
          <w:sz w:val="20"/>
        </w:rPr>
        <w:t xml:space="preserve"> </w:t>
      </w:r>
      <w:r w:rsidRPr="00167DD4">
        <w:rPr>
          <w:rFonts w:cs="Calibri"/>
          <w:b/>
          <w:sz w:val="20"/>
          <w:szCs w:val="20"/>
        </w:rPr>
        <w:t>potwierdzających sytuację zawodową uczestnika po zakończeniu udziału w projekcie</w:t>
      </w:r>
      <w:r w:rsidRPr="00167DD4">
        <w:rPr>
          <w:rFonts w:cs="Calibri"/>
          <w:sz w:val="20"/>
          <w:szCs w:val="20"/>
        </w:rPr>
        <w:t>:</w:t>
      </w:r>
    </w:p>
    <w:p w14:paraId="3C926C59" w14:textId="77777777" w:rsidR="00CC0C18" w:rsidRPr="00167DD4" w:rsidRDefault="00CC0C18" w:rsidP="00CC0C18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1434" w:hanging="357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sz w:val="20"/>
          <w:szCs w:val="20"/>
        </w:rPr>
        <w:t xml:space="preserve">statusu na rynku pracy </w:t>
      </w:r>
      <w:r w:rsidRPr="00167DD4">
        <w:rPr>
          <w:rFonts w:cs="Calibri"/>
          <w:sz w:val="20"/>
        </w:rPr>
        <w:t>(pracujący, bezrobotny, bierny zawodowo).</w:t>
      </w:r>
    </w:p>
    <w:p w14:paraId="585373BD" w14:textId="77777777" w:rsidR="00CC0C18" w:rsidRPr="00167DD4" w:rsidRDefault="00CC0C18" w:rsidP="00CC0C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 w:after="0" w:line="240" w:lineRule="auto"/>
        <w:ind w:left="992" w:hanging="357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b/>
          <w:sz w:val="20"/>
          <w:szCs w:val="20"/>
        </w:rPr>
        <w:t xml:space="preserve">Przekazania Organizatorowi Projektu w okresie do </w:t>
      </w:r>
      <w:r w:rsidRPr="00167DD4">
        <w:rPr>
          <w:rFonts w:cs="Calibri"/>
          <w:b/>
          <w:bCs/>
          <w:sz w:val="20"/>
          <w:szCs w:val="20"/>
        </w:rPr>
        <w:t xml:space="preserve">90 dni kalendarzowych </w:t>
      </w:r>
      <w:r w:rsidRPr="00167DD4">
        <w:rPr>
          <w:rFonts w:cs="Calibri"/>
          <w:b/>
          <w:sz w:val="20"/>
          <w:szCs w:val="20"/>
        </w:rPr>
        <w:t xml:space="preserve">od dnia zakończenia udziału w projekcie </w:t>
      </w:r>
      <w:r w:rsidRPr="00167DD4">
        <w:rPr>
          <w:rFonts w:cs="Calibri"/>
          <w:sz w:val="20"/>
          <w:szCs w:val="20"/>
        </w:rPr>
        <w:t xml:space="preserve">(tj. udziału w ostatniej przewidzianej dla danego Uczestnika projektu formy wsparcia) następującego </w:t>
      </w:r>
      <w:r w:rsidRPr="00167DD4">
        <w:rPr>
          <w:rFonts w:cs="Calibri"/>
          <w:b/>
          <w:sz w:val="20"/>
          <w:szCs w:val="20"/>
        </w:rPr>
        <w:t>dokumentu potwierdzającego sytuację zawodową uczestnika po zakończeniu udziału w projekcie:</w:t>
      </w:r>
    </w:p>
    <w:p w14:paraId="148BF899" w14:textId="77777777" w:rsidR="00CC0C18" w:rsidRPr="00167DD4" w:rsidRDefault="00CC0C18" w:rsidP="00CC0C18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1434" w:hanging="357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sz w:val="20"/>
          <w:szCs w:val="20"/>
        </w:rPr>
        <w:t>dokument potwierdzający status na rynku pracy związany podjęciem lub kontynuacją zatrudnienia lub</w:t>
      </w:r>
    </w:p>
    <w:p w14:paraId="58CCBE60" w14:textId="77777777" w:rsidR="00CC0C18" w:rsidRPr="00167DD4" w:rsidRDefault="00CC0C18" w:rsidP="00CC0C18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1434" w:hanging="357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sz w:val="20"/>
          <w:szCs w:val="20"/>
        </w:rPr>
        <w:t xml:space="preserve">dokument potwierdzający podjęcie nauki w formie szkolnej lub </w:t>
      </w:r>
    </w:p>
    <w:p w14:paraId="41B05CF0" w14:textId="77777777" w:rsidR="00CC0C18" w:rsidRPr="00167DD4" w:rsidRDefault="00CC0C18" w:rsidP="00CC0C18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1434" w:hanging="357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sz w:val="20"/>
          <w:szCs w:val="20"/>
        </w:rPr>
        <w:t>dokument potwierdzający otrzymanie środków na podjęcie działalności gospodarczej wraz z wskazaniem czy środki te pochodzą z Europejskiego Funduszu Społecznego;</w:t>
      </w:r>
    </w:p>
    <w:p w14:paraId="25EA4AE4" w14:textId="77777777" w:rsidR="00CC0C18" w:rsidRPr="00167DD4" w:rsidRDefault="00CC0C18" w:rsidP="00CC0C18">
      <w:pPr>
        <w:pStyle w:val="Akapitzlist"/>
        <w:autoSpaceDE w:val="0"/>
        <w:autoSpaceDN w:val="0"/>
        <w:adjustRightInd w:val="0"/>
        <w:spacing w:before="60" w:after="0" w:line="240" w:lineRule="auto"/>
        <w:ind w:left="992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b/>
          <w:sz w:val="20"/>
          <w:szCs w:val="20"/>
        </w:rPr>
        <w:t>z zastrzeżeniem zapisów ust. 4 i 5.</w:t>
      </w:r>
    </w:p>
    <w:p w14:paraId="2847CF4B" w14:textId="77777777" w:rsidR="00CC0C18" w:rsidRPr="00167DD4" w:rsidRDefault="00CC0C18" w:rsidP="00CC0C1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391" w:hanging="357"/>
        <w:contextualSpacing w:val="0"/>
        <w:jc w:val="both"/>
        <w:rPr>
          <w:rFonts w:cs="Calibri"/>
          <w:bCs/>
          <w:sz w:val="20"/>
          <w:szCs w:val="20"/>
        </w:rPr>
      </w:pPr>
      <w:r w:rsidRPr="00167DD4">
        <w:rPr>
          <w:b/>
          <w:sz w:val="20"/>
          <w:szCs w:val="20"/>
        </w:rPr>
        <w:t>Uczestnik Projektu, który w momencie przystąpienia do projektu był osobą niepracującą (tj. osobą</w:t>
      </w:r>
      <w:r w:rsidRPr="00167DD4">
        <w:rPr>
          <w:bCs/>
          <w:sz w:val="20"/>
          <w:szCs w:val="20"/>
        </w:rPr>
        <w:t xml:space="preserve"> </w:t>
      </w:r>
      <w:r w:rsidRPr="00167DD4">
        <w:rPr>
          <w:b/>
          <w:sz w:val="20"/>
          <w:szCs w:val="20"/>
        </w:rPr>
        <w:t xml:space="preserve">bezrobotną lub bierną zawodowo) </w:t>
      </w:r>
      <w:r w:rsidRPr="00167DD4">
        <w:rPr>
          <w:bCs/>
          <w:sz w:val="20"/>
          <w:szCs w:val="20"/>
        </w:rPr>
        <w:t>zobowiązany jest do przekazania Organizatorowi Projektu</w:t>
      </w:r>
      <w:r w:rsidRPr="00167DD4">
        <w:rPr>
          <w:rFonts w:cs="Calibri"/>
          <w:b/>
          <w:sz w:val="20"/>
          <w:szCs w:val="20"/>
        </w:rPr>
        <w:t xml:space="preserve"> </w:t>
      </w:r>
      <w:r w:rsidRPr="00167DD4">
        <w:rPr>
          <w:rFonts w:cs="Calibri"/>
          <w:bCs/>
          <w:sz w:val="20"/>
          <w:szCs w:val="20"/>
        </w:rPr>
        <w:t>jednego z</w:t>
      </w:r>
      <w:r w:rsidRPr="00167DD4">
        <w:rPr>
          <w:rFonts w:cs="Calibri"/>
          <w:b/>
          <w:sz w:val="20"/>
          <w:szCs w:val="20"/>
        </w:rPr>
        <w:t xml:space="preserve"> </w:t>
      </w:r>
      <w:r w:rsidRPr="00167DD4">
        <w:rPr>
          <w:bCs/>
          <w:sz w:val="20"/>
          <w:szCs w:val="20"/>
        </w:rPr>
        <w:t xml:space="preserve">niżej wymienionych dokumentów potwierdzających </w:t>
      </w:r>
      <w:r w:rsidRPr="00167DD4">
        <w:rPr>
          <w:rFonts w:cs="Calibri"/>
          <w:bCs/>
          <w:sz w:val="20"/>
          <w:szCs w:val="20"/>
        </w:rPr>
        <w:t>podjęcie zatrudnienia w okresie do 90 dni kalendarzowych od dnia zakończenia udziału w projekcie</w:t>
      </w:r>
      <w:r w:rsidRPr="00167DD4">
        <w:rPr>
          <w:bCs/>
          <w:sz w:val="20"/>
          <w:szCs w:val="20"/>
        </w:rPr>
        <w:t>:</w:t>
      </w:r>
    </w:p>
    <w:p w14:paraId="65E82824" w14:textId="77777777" w:rsidR="00CC0C18" w:rsidRPr="00167DD4" w:rsidRDefault="00CC0C18" w:rsidP="00CC0C1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357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sz w:val="20"/>
          <w:szCs w:val="20"/>
        </w:rPr>
        <w:t xml:space="preserve">zaświadczenie wystawione przez pracodawcę, u którego Uczestnik projektu podjął zatrudnienie (umowę o pracę) – zaświadczenie musi zawierać informację o rodzaju umowy, okresie zatrudnienia, wymiarze etatu  lub </w:t>
      </w:r>
    </w:p>
    <w:p w14:paraId="1658DA40" w14:textId="77777777" w:rsidR="00CC0C18" w:rsidRPr="00167DD4" w:rsidRDefault="00CC0C18" w:rsidP="00CC0C1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357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sz w:val="20"/>
          <w:szCs w:val="20"/>
        </w:rPr>
        <w:t>kserokopia umowy pracę lub</w:t>
      </w:r>
    </w:p>
    <w:p w14:paraId="69B995AD" w14:textId="77777777" w:rsidR="00CC0C18" w:rsidRPr="00167DD4" w:rsidRDefault="00CC0C18" w:rsidP="00CC0C1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ind w:left="1134" w:hanging="357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sz w:val="20"/>
          <w:szCs w:val="20"/>
        </w:rPr>
        <w:t>dokument potwierdzający fakt założenia działalności gospodarczej (wpis KRS / wyciąg z wpisu CEIDG) wraz z oświadczeniem czy środki te pochodzą z Europejskiego Funduszu Społecznego.</w:t>
      </w:r>
    </w:p>
    <w:p w14:paraId="0FAFF22E" w14:textId="77777777" w:rsidR="00CC0C18" w:rsidRPr="00167DD4" w:rsidRDefault="00CC0C18" w:rsidP="00CC0C1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391" w:hanging="357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b/>
          <w:sz w:val="20"/>
          <w:szCs w:val="20"/>
        </w:rPr>
        <w:t>Uczestnik Projektu, który w momencie przystąpienia do projektu był osobą pracującą</w:t>
      </w:r>
      <w:r w:rsidRPr="00167DD4">
        <w:rPr>
          <w:bCs/>
          <w:sz w:val="20"/>
          <w:szCs w:val="20"/>
        </w:rPr>
        <w:t xml:space="preserve"> zobowiązany jest do przekazania Organizatorowi Projektu</w:t>
      </w:r>
      <w:r w:rsidRPr="00167DD4">
        <w:rPr>
          <w:rFonts w:cs="Calibri"/>
          <w:b/>
          <w:sz w:val="20"/>
          <w:szCs w:val="20"/>
        </w:rPr>
        <w:t xml:space="preserve"> </w:t>
      </w:r>
      <w:r w:rsidRPr="00167DD4">
        <w:rPr>
          <w:bCs/>
          <w:sz w:val="20"/>
          <w:szCs w:val="20"/>
        </w:rPr>
        <w:t>dokument potwierdzający</w:t>
      </w:r>
      <w:r w:rsidRPr="00167DD4">
        <w:rPr>
          <w:rFonts w:cs="Calibri"/>
          <w:sz w:val="20"/>
          <w:szCs w:val="20"/>
        </w:rPr>
        <w:t xml:space="preserve"> poprawę sytuacji na rynku pracy </w:t>
      </w:r>
      <w:r w:rsidRPr="00167DD4">
        <w:rPr>
          <w:rFonts w:cs="Calibri"/>
          <w:bCs/>
          <w:sz w:val="20"/>
          <w:szCs w:val="20"/>
        </w:rPr>
        <w:t>w okresie do 90 dni kalendarzowych od dnia zakończenia udziału w projekcie</w:t>
      </w:r>
      <w:r w:rsidRPr="00167DD4">
        <w:rPr>
          <w:rFonts w:cs="Calibri"/>
          <w:sz w:val="20"/>
          <w:szCs w:val="20"/>
        </w:rPr>
        <w:t>, gdzie poprawa sytuacji na rynku pracy rozumiana jest jako:</w:t>
      </w:r>
    </w:p>
    <w:p w14:paraId="6BEA8A80" w14:textId="77777777" w:rsidR="00CC0C18" w:rsidRPr="00167DD4" w:rsidRDefault="00CC0C18" w:rsidP="00CC0C18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1134" w:hanging="357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sz w:val="20"/>
          <w:szCs w:val="20"/>
        </w:rPr>
        <w:lastRenderedPageBreak/>
        <w:t>przejście z niepewnego</w:t>
      </w:r>
      <w:r w:rsidRPr="00167DD4">
        <w:rPr>
          <w:rStyle w:val="Odwoanieprzypisudolnego"/>
          <w:rFonts w:cs="Calibri"/>
          <w:sz w:val="20"/>
          <w:szCs w:val="20"/>
        </w:rPr>
        <w:footnoteReference w:id="7"/>
      </w:r>
      <w:r w:rsidRPr="00167DD4">
        <w:rPr>
          <w:rFonts w:cs="Calibri"/>
          <w:sz w:val="20"/>
          <w:szCs w:val="20"/>
        </w:rPr>
        <w:t xml:space="preserve"> do stabilnego zatrudnienia</w:t>
      </w:r>
      <w:r w:rsidRPr="00167DD4">
        <w:rPr>
          <w:rStyle w:val="Odwoanieprzypisudolnego"/>
          <w:rFonts w:cs="Calibri"/>
          <w:sz w:val="20"/>
          <w:szCs w:val="20"/>
        </w:rPr>
        <w:footnoteReference w:id="8"/>
      </w:r>
      <w:r w:rsidRPr="00167DD4">
        <w:rPr>
          <w:rFonts w:cs="Calibri"/>
          <w:sz w:val="20"/>
          <w:szCs w:val="20"/>
        </w:rPr>
        <w:t xml:space="preserve"> lub</w:t>
      </w:r>
    </w:p>
    <w:p w14:paraId="1FD04EC2" w14:textId="77777777" w:rsidR="00CC0C18" w:rsidRPr="00167DD4" w:rsidRDefault="00CC0C18" w:rsidP="00CC0C18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1134" w:hanging="357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sz w:val="20"/>
          <w:szCs w:val="20"/>
        </w:rPr>
        <w:t>przejście z niepełnego</w:t>
      </w:r>
      <w:r w:rsidRPr="00167DD4">
        <w:rPr>
          <w:rStyle w:val="Odwoanieprzypisudolnego"/>
          <w:rFonts w:cs="Calibri"/>
          <w:sz w:val="20"/>
          <w:szCs w:val="20"/>
        </w:rPr>
        <w:footnoteReference w:id="9"/>
      </w:r>
      <w:r w:rsidRPr="00167DD4">
        <w:rPr>
          <w:rFonts w:cs="Calibri"/>
          <w:sz w:val="20"/>
          <w:szCs w:val="20"/>
        </w:rPr>
        <w:t xml:space="preserve"> do pełnego zatrudnienia lub</w:t>
      </w:r>
    </w:p>
    <w:p w14:paraId="156A1E81" w14:textId="77777777" w:rsidR="00CC0C18" w:rsidRPr="00167DD4" w:rsidRDefault="00CC0C18" w:rsidP="00CC0C18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1134" w:hanging="357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sz w:val="20"/>
          <w:szCs w:val="20"/>
        </w:rPr>
        <w:t>zmiana pracy na inną, wymagającą wyższych kompetencji lub umiejętności lub kwalifikacji lub</w:t>
      </w:r>
    </w:p>
    <w:p w14:paraId="2320ECEB" w14:textId="77777777" w:rsidR="00CC0C18" w:rsidRPr="00167DD4" w:rsidRDefault="00CC0C18" w:rsidP="00CC0C18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1134" w:hanging="357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sz w:val="20"/>
          <w:szCs w:val="20"/>
        </w:rPr>
        <w:t>awans</w:t>
      </w:r>
      <w:r w:rsidRPr="00167DD4">
        <w:rPr>
          <w:rStyle w:val="Odwoanieprzypisudolnego"/>
          <w:rFonts w:cs="Calibri"/>
          <w:sz w:val="20"/>
          <w:szCs w:val="20"/>
        </w:rPr>
        <w:footnoteReference w:id="10"/>
      </w:r>
      <w:r w:rsidRPr="00167DD4">
        <w:rPr>
          <w:rFonts w:cs="Calibri"/>
          <w:sz w:val="20"/>
          <w:szCs w:val="20"/>
        </w:rPr>
        <w:t xml:space="preserve"> w dotychczasowej pracy lub</w:t>
      </w:r>
    </w:p>
    <w:p w14:paraId="412DB3BC" w14:textId="77777777" w:rsidR="00CC0C18" w:rsidRPr="00167DD4" w:rsidRDefault="00CC0C18" w:rsidP="00CC0C18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1134" w:hanging="357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sz w:val="20"/>
          <w:szCs w:val="20"/>
        </w:rPr>
        <w:t>zmiana pracy na wyżej wynagradzaną</w:t>
      </w:r>
      <w:r w:rsidRPr="00167DD4">
        <w:rPr>
          <w:rStyle w:val="Odwoanieprzypisudolnego"/>
          <w:rFonts w:cs="Calibri"/>
          <w:sz w:val="20"/>
          <w:szCs w:val="20"/>
        </w:rPr>
        <w:footnoteReference w:id="11"/>
      </w:r>
      <w:r w:rsidRPr="00167DD4">
        <w:rPr>
          <w:rFonts w:cs="Calibri"/>
          <w:sz w:val="20"/>
          <w:szCs w:val="20"/>
        </w:rPr>
        <w:t>.</w:t>
      </w:r>
    </w:p>
    <w:p w14:paraId="11550E43" w14:textId="77777777" w:rsidR="00CC0C18" w:rsidRPr="00167DD4" w:rsidRDefault="00CC0C18" w:rsidP="00CC0C18">
      <w:pPr>
        <w:pStyle w:val="Akapitzlist"/>
        <w:autoSpaceDE w:val="0"/>
        <w:autoSpaceDN w:val="0"/>
        <w:adjustRightInd w:val="0"/>
        <w:spacing w:before="120" w:after="0" w:line="240" w:lineRule="auto"/>
        <w:ind w:left="391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sz w:val="20"/>
          <w:szCs w:val="20"/>
        </w:rPr>
        <w:t>Dokumentami potwierdzającymi co najmniej jedną ze ww. zmian są:</w:t>
      </w:r>
    </w:p>
    <w:p w14:paraId="0710E773" w14:textId="77777777" w:rsidR="00CC0C18" w:rsidRPr="00167DD4" w:rsidRDefault="00CC0C18" w:rsidP="00CC0C1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0" w:after="0" w:line="240" w:lineRule="auto"/>
        <w:ind w:left="1134" w:hanging="357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sz w:val="20"/>
          <w:szCs w:val="20"/>
        </w:rPr>
        <w:t xml:space="preserve">zaświadczenie wystawione przez pracodawcę – zaświadczenie musi zawierać informację o rodzaju umowy, okresie zatrudnienia, wymiarze etatu oraz opis zakresu czynności / stanowiska pracy  lub </w:t>
      </w:r>
    </w:p>
    <w:p w14:paraId="2E8BE8B7" w14:textId="77777777" w:rsidR="00CC0C18" w:rsidRPr="00167DD4" w:rsidRDefault="00CC0C18" w:rsidP="00CC0C1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0" w:after="0" w:line="240" w:lineRule="auto"/>
        <w:ind w:left="1134" w:hanging="357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sz w:val="20"/>
          <w:szCs w:val="20"/>
        </w:rPr>
        <w:t>kserokopia umowy pracę wraz z opisem zakresu czynności lub stanowiska pracy lub</w:t>
      </w:r>
    </w:p>
    <w:p w14:paraId="486B8853" w14:textId="77777777" w:rsidR="00CC0C18" w:rsidRPr="00167DD4" w:rsidRDefault="00CC0C18" w:rsidP="00CC0C1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0" w:after="0" w:line="240" w:lineRule="auto"/>
        <w:ind w:left="1134" w:hanging="357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sz w:val="20"/>
          <w:szCs w:val="20"/>
        </w:rPr>
        <w:t>dokument potwierdzający fakt założenia działalności gospodarczej (wpis KRS / wyciąg z wpisu CEIDG) wraz z oświadczeniem czy środki te pochodzą z Europejskiego Funduszu Społecznego.</w:t>
      </w:r>
    </w:p>
    <w:p w14:paraId="6059BBCE" w14:textId="77777777" w:rsidR="00CC0C18" w:rsidRPr="00167DD4" w:rsidRDefault="00CC0C18" w:rsidP="00CC0C1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391" w:hanging="357"/>
        <w:contextualSpacing w:val="0"/>
        <w:jc w:val="both"/>
        <w:rPr>
          <w:rFonts w:cs="Calibri"/>
          <w:sz w:val="20"/>
          <w:szCs w:val="20"/>
        </w:rPr>
      </w:pPr>
      <w:r w:rsidRPr="00167DD4">
        <w:rPr>
          <w:rFonts w:cs="Calibri"/>
          <w:b/>
          <w:bCs/>
          <w:sz w:val="20"/>
          <w:szCs w:val="20"/>
        </w:rPr>
        <w:t xml:space="preserve">W przypadku niewywiązania się Uczestnika Projektu z obowiązku przekazania dokumentów potwierdzających status na rynku pracy związany sytuacją zawodową w okresie do 90 dni kalendarzowych </w:t>
      </w:r>
      <w:r w:rsidRPr="00167DD4">
        <w:rPr>
          <w:rFonts w:cs="Calibri"/>
          <w:b/>
          <w:sz w:val="20"/>
          <w:szCs w:val="20"/>
        </w:rPr>
        <w:t xml:space="preserve">od dnia </w:t>
      </w:r>
      <w:r w:rsidRPr="00167DD4">
        <w:rPr>
          <w:rFonts w:cs="Calibri"/>
          <w:b/>
          <w:bCs/>
          <w:sz w:val="20"/>
          <w:szCs w:val="20"/>
        </w:rPr>
        <w:t xml:space="preserve">zakończenia udziału w projekcie (o których  mowa w </w:t>
      </w:r>
      <w:r w:rsidRPr="00167DD4">
        <w:rPr>
          <w:rFonts w:cs="Calibri"/>
          <w:b/>
          <w:sz w:val="20"/>
          <w:szCs w:val="20"/>
        </w:rPr>
        <w:t>ust.3 lit. m oraz ust. 4 i 5</w:t>
      </w:r>
      <w:r w:rsidRPr="00167DD4">
        <w:rPr>
          <w:rFonts w:cs="Calibri"/>
          <w:b/>
          <w:bCs/>
          <w:sz w:val="20"/>
          <w:szCs w:val="20"/>
        </w:rPr>
        <w:t xml:space="preserve">), Organizator Projektu może zażądać od Uczestnika naprawienia powstałej w wyniku tego szkody, w tym zaistniałej na skutek konieczności uiszczenia kary nałożonej przez Instytucję Pośredniczącą i wynikającej z niezrealizowania wskaźnika efektywności zatrudnieniowej oraz efektywności zawodowej. </w:t>
      </w:r>
    </w:p>
    <w:p w14:paraId="6D86BE00" w14:textId="77777777" w:rsidR="00CC0C18" w:rsidRPr="00167DD4" w:rsidRDefault="00CC0C18" w:rsidP="00CC0C1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391" w:hanging="357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Rezygnacja Uczestnika projektu z udziału w projekcie lub pozbawienie go możliwości dalszego udziału </w:t>
      </w:r>
      <w:r w:rsidRPr="00167DD4">
        <w:rPr>
          <w:rFonts w:cs="Calibri"/>
          <w:sz w:val="20"/>
        </w:rPr>
        <w:br/>
        <w:t xml:space="preserve">w projekcie z przyczyn leżących po stronie Uczestnika (na zasadach określonych w niniejszym Regulaminie) może wiązać się z konsekwencjami finansowymi w postaci obowiązku zwrotu na rachunek bankowy wskazany przez Organizatora </w:t>
      </w:r>
      <w:r w:rsidRPr="00167DD4">
        <w:rPr>
          <w:rFonts w:eastAsia="DejaVuSans" w:cs="Calibri"/>
          <w:sz w:val="20"/>
          <w:lang w:eastAsia="pl-PL"/>
        </w:rPr>
        <w:t>Projektu</w:t>
      </w:r>
      <w:r w:rsidRPr="00167DD4">
        <w:rPr>
          <w:rFonts w:cs="Calibri"/>
          <w:sz w:val="18"/>
        </w:rPr>
        <w:t xml:space="preserve"> </w:t>
      </w:r>
      <w:r w:rsidRPr="00167DD4">
        <w:rPr>
          <w:rFonts w:cs="Calibri"/>
          <w:sz w:val="20"/>
        </w:rPr>
        <w:t>wszystkich kosztów poniesionych w związku z jego dotychczasowym udziałem w projekcie.</w:t>
      </w:r>
    </w:p>
    <w:p w14:paraId="653402FA" w14:textId="77777777" w:rsidR="00CC0C18" w:rsidRPr="00167DD4" w:rsidRDefault="00CC0C18" w:rsidP="00CC0C18">
      <w:pPr>
        <w:keepLines/>
        <w:spacing w:before="360" w:afterLines="80" w:after="192" w:line="240" w:lineRule="auto"/>
        <w:jc w:val="center"/>
        <w:rPr>
          <w:rFonts w:ascii="Calibri" w:hAnsi="Calibri" w:cs="Calibri"/>
          <w:b/>
          <w:sz w:val="20"/>
          <w:szCs w:val="22"/>
        </w:rPr>
      </w:pPr>
      <w:r w:rsidRPr="00167DD4">
        <w:rPr>
          <w:rFonts w:ascii="Calibri" w:hAnsi="Calibri" w:cs="Calibri"/>
          <w:b/>
          <w:sz w:val="20"/>
          <w:szCs w:val="22"/>
        </w:rPr>
        <w:t>§ 11</w:t>
      </w:r>
      <w:r w:rsidRPr="00167DD4">
        <w:rPr>
          <w:rFonts w:ascii="Calibri" w:hAnsi="Calibri" w:cs="Calibri"/>
          <w:b/>
          <w:sz w:val="20"/>
          <w:szCs w:val="22"/>
        </w:rPr>
        <w:br/>
        <w:t>Prawa i obowiązki Organizatora</w:t>
      </w:r>
      <w:r w:rsidRPr="00167DD4">
        <w:rPr>
          <w:rFonts w:ascii="Calibri" w:hAnsi="Calibri" w:cs="Calibri"/>
          <w:sz w:val="20"/>
          <w:szCs w:val="22"/>
        </w:rPr>
        <w:t xml:space="preserve"> </w:t>
      </w:r>
      <w:r w:rsidRPr="00167DD4">
        <w:rPr>
          <w:rFonts w:ascii="Calibri" w:hAnsi="Calibri" w:cs="Calibri"/>
          <w:b/>
          <w:sz w:val="20"/>
          <w:szCs w:val="22"/>
        </w:rPr>
        <w:t>Projektu</w:t>
      </w:r>
    </w:p>
    <w:p w14:paraId="17633020" w14:textId="77777777" w:rsidR="00CC0C18" w:rsidRPr="00167DD4" w:rsidRDefault="00CC0C18" w:rsidP="00CC0C18">
      <w:pPr>
        <w:pStyle w:val="Akapitzlist"/>
        <w:keepLines/>
        <w:numPr>
          <w:ilvl w:val="0"/>
          <w:numId w:val="7"/>
        </w:numPr>
        <w:spacing w:before="120" w:after="0" w:line="240" w:lineRule="auto"/>
        <w:ind w:left="426"/>
        <w:contextualSpacing w:val="0"/>
        <w:jc w:val="both"/>
        <w:rPr>
          <w:rFonts w:cs="Calibri"/>
          <w:b/>
          <w:sz w:val="20"/>
        </w:rPr>
      </w:pPr>
      <w:r w:rsidRPr="00167DD4">
        <w:rPr>
          <w:rFonts w:cs="Calibri"/>
          <w:b/>
          <w:sz w:val="20"/>
        </w:rPr>
        <w:t>Organizator Projektu ma prawo do:</w:t>
      </w:r>
    </w:p>
    <w:p w14:paraId="533A0667" w14:textId="77777777" w:rsidR="00CC0C18" w:rsidRPr="00167DD4" w:rsidRDefault="00CC0C18" w:rsidP="00CC0C1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1134" w:hanging="357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przetwarzania danych osobowych kandydatów i uczestników, zgodnie z podpisanym przez nich Oświadczeniem dot. przetwarzania danych osobowych,</w:t>
      </w:r>
    </w:p>
    <w:p w14:paraId="741481E5" w14:textId="77777777" w:rsidR="00CC0C18" w:rsidRPr="00167DD4" w:rsidRDefault="00CC0C18" w:rsidP="00CC0C1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1134" w:hanging="357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skreślenia Uczestnika Projektu z listy uczestników, jeśli opuścił on więcej niż 1 dzień zajęć i nie przedstawił stosownych dokumentów usprawiedliwiających tę nieobecność;</w:t>
      </w:r>
    </w:p>
    <w:p w14:paraId="51C81E49" w14:textId="77777777" w:rsidR="00CC0C18" w:rsidRPr="00167DD4" w:rsidRDefault="00CC0C18" w:rsidP="00CC0C1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1134" w:hanging="357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skreślenia Uczestnika Projektu z listy uczestników, jeśli opuścił on ponad 20% zajęć,</w:t>
      </w:r>
    </w:p>
    <w:p w14:paraId="053EA62C" w14:textId="77777777" w:rsidR="00CC0C18" w:rsidRPr="00167DD4" w:rsidRDefault="00CC0C18" w:rsidP="00CC0C1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1134" w:hanging="357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skreślenia uczestnika Projektu z listy uczestników w innych przypadkach, o których mowa </w:t>
      </w:r>
      <w:r w:rsidRPr="00167DD4">
        <w:rPr>
          <w:rFonts w:cs="Calibri"/>
          <w:sz w:val="20"/>
        </w:rPr>
        <w:br/>
        <w:t>w niniejszym Regulaminie.</w:t>
      </w:r>
    </w:p>
    <w:p w14:paraId="4F799CAE" w14:textId="77777777" w:rsidR="00CC0C18" w:rsidRPr="00167DD4" w:rsidRDefault="00CC0C18" w:rsidP="00CC0C18">
      <w:pPr>
        <w:pStyle w:val="Akapitzlist"/>
        <w:keepLines/>
        <w:numPr>
          <w:ilvl w:val="0"/>
          <w:numId w:val="7"/>
        </w:numPr>
        <w:spacing w:before="120" w:after="0" w:line="240" w:lineRule="auto"/>
        <w:ind w:left="426"/>
        <w:contextualSpacing w:val="0"/>
        <w:jc w:val="both"/>
        <w:rPr>
          <w:rFonts w:cs="Calibri"/>
          <w:b/>
          <w:sz w:val="20"/>
        </w:rPr>
      </w:pPr>
      <w:r w:rsidRPr="00167DD4">
        <w:rPr>
          <w:rFonts w:cs="Calibri"/>
          <w:b/>
          <w:sz w:val="20"/>
        </w:rPr>
        <w:t>Organizator Projektu zobowiązuje się do:</w:t>
      </w:r>
    </w:p>
    <w:p w14:paraId="077CAFFB" w14:textId="77777777" w:rsidR="00CC0C18" w:rsidRPr="00167DD4" w:rsidRDefault="00CC0C18" w:rsidP="00CC0C1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ind w:left="1134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poinformowania wszystkich zainteresowanych udziałem w Projekcie, że jest on współfinansowany ze środków Europejskiego Funduszu Społecznego w ramach Regionalnego Programu Operacyjnego Województwa Śląskiego na lata 2014-2020,</w:t>
      </w:r>
    </w:p>
    <w:p w14:paraId="5577F1D2" w14:textId="77777777" w:rsidR="00CC0C18" w:rsidRPr="00167DD4" w:rsidRDefault="00CC0C18" w:rsidP="00CC0C1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ind w:left="1134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przestrzegania zapisów umowy uczestnictwa w projekcie i niniejszego </w:t>
      </w:r>
      <w:r w:rsidRPr="00167DD4">
        <w:rPr>
          <w:rFonts w:cs="Calibri"/>
          <w:i/>
          <w:sz w:val="20"/>
        </w:rPr>
        <w:t>Regulaminu</w:t>
      </w:r>
      <w:r w:rsidRPr="00167DD4">
        <w:rPr>
          <w:rFonts w:cs="Calibri"/>
          <w:sz w:val="20"/>
        </w:rPr>
        <w:t>,</w:t>
      </w:r>
    </w:p>
    <w:p w14:paraId="7584E39F" w14:textId="77777777" w:rsidR="00CC0C18" w:rsidRPr="00167DD4" w:rsidRDefault="00CC0C18" w:rsidP="00CC0C1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ind w:left="1134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>zapewnienia zaplecza dydaktycznego do realizacji usług szkoleniowych,</w:t>
      </w:r>
    </w:p>
    <w:p w14:paraId="061D3EE8" w14:textId="77777777" w:rsidR="00CC0C18" w:rsidRPr="00167DD4" w:rsidRDefault="00CC0C18" w:rsidP="00CC0C1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ind w:left="1134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lastRenderedPageBreak/>
        <w:t>zapewnienia bezpłatnych materiałów szkoleniowych i piśmienniczych.</w:t>
      </w:r>
    </w:p>
    <w:p w14:paraId="2B02EC60" w14:textId="77777777" w:rsidR="00CC0C18" w:rsidRPr="00167DD4" w:rsidRDefault="00CC0C18" w:rsidP="00CC0C18">
      <w:pPr>
        <w:keepLines/>
        <w:spacing w:before="360" w:afterLines="80" w:after="192" w:line="240" w:lineRule="auto"/>
        <w:jc w:val="center"/>
        <w:rPr>
          <w:rFonts w:ascii="Calibri" w:hAnsi="Calibri" w:cs="Calibri"/>
          <w:b/>
          <w:sz w:val="20"/>
          <w:szCs w:val="22"/>
        </w:rPr>
      </w:pPr>
      <w:r w:rsidRPr="00167DD4">
        <w:rPr>
          <w:rFonts w:ascii="Calibri" w:hAnsi="Calibri" w:cs="Calibri"/>
          <w:b/>
          <w:sz w:val="20"/>
          <w:szCs w:val="22"/>
        </w:rPr>
        <w:t>§ 12</w:t>
      </w:r>
      <w:r w:rsidRPr="00167DD4">
        <w:rPr>
          <w:rFonts w:ascii="Calibri" w:hAnsi="Calibri" w:cs="Calibri"/>
          <w:b/>
          <w:sz w:val="20"/>
          <w:szCs w:val="22"/>
        </w:rPr>
        <w:br/>
        <w:t>Postanowienia końcowe</w:t>
      </w:r>
    </w:p>
    <w:p w14:paraId="2A32EB27" w14:textId="77777777" w:rsidR="00CC0C18" w:rsidRPr="00167DD4" w:rsidRDefault="00CC0C18" w:rsidP="00CC0C18">
      <w:pPr>
        <w:pStyle w:val="Akapitzlist"/>
        <w:keepLines/>
        <w:numPr>
          <w:ilvl w:val="0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Organizator </w:t>
      </w:r>
      <w:r w:rsidRPr="00167DD4">
        <w:rPr>
          <w:rFonts w:eastAsia="DejaVuSans" w:cs="Calibri"/>
          <w:sz w:val="20"/>
          <w:lang w:eastAsia="pl-PL"/>
        </w:rPr>
        <w:t>Projektu</w:t>
      </w:r>
      <w:r w:rsidRPr="00167DD4">
        <w:rPr>
          <w:rFonts w:cs="Calibri"/>
          <w:sz w:val="18"/>
        </w:rPr>
        <w:t xml:space="preserve"> </w:t>
      </w:r>
      <w:r w:rsidRPr="00167DD4">
        <w:rPr>
          <w:rFonts w:cs="Calibri"/>
          <w:sz w:val="20"/>
        </w:rPr>
        <w:t xml:space="preserve">zastrzega sobie prawo zmiany </w:t>
      </w:r>
      <w:r w:rsidRPr="00167DD4">
        <w:rPr>
          <w:rFonts w:cs="Calibri"/>
          <w:i/>
          <w:sz w:val="20"/>
        </w:rPr>
        <w:t>Regulaminu</w:t>
      </w:r>
      <w:r w:rsidRPr="00167DD4">
        <w:rPr>
          <w:rFonts w:cs="Calibri"/>
          <w:sz w:val="20"/>
        </w:rPr>
        <w:t xml:space="preserve"> bądź wprowadzenia dodatkowych postanowień, o ile taka konieczność będzie wynikać ze szczególnie uzasadnionych okoliczności, które wystąpiły po dniu wejścia w życie niniejszego Regulaminu.</w:t>
      </w:r>
    </w:p>
    <w:p w14:paraId="7E740D8F" w14:textId="77777777" w:rsidR="00CC0C18" w:rsidRPr="00167DD4" w:rsidRDefault="00CC0C18" w:rsidP="00CC0C18">
      <w:pPr>
        <w:pStyle w:val="Akapitzlist"/>
        <w:keepLines/>
        <w:numPr>
          <w:ilvl w:val="0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W przypadku zmian dokonanych w </w:t>
      </w:r>
      <w:r w:rsidRPr="00167DD4">
        <w:rPr>
          <w:rFonts w:cs="Calibri"/>
          <w:i/>
          <w:sz w:val="20"/>
        </w:rPr>
        <w:t>Regulaminie,</w:t>
      </w:r>
      <w:r w:rsidRPr="00167DD4">
        <w:rPr>
          <w:rFonts w:cs="Calibri"/>
          <w:sz w:val="20"/>
        </w:rPr>
        <w:t xml:space="preserve"> Organizator </w:t>
      </w:r>
      <w:r w:rsidRPr="00167DD4">
        <w:rPr>
          <w:rFonts w:eastAsia="DejaVuSans" w:cs="Calibri"/>
          <w:sz w:val="20"/>
          <w:lang w:eastAsia="pl-PL"/>
        </w:rPr>
        <w:t>Projektu</w:t>
      </w:r>
      <w:r w:rsidRPr="00167DD4">
        <w:rPr>
          <w:rFonts w:cs="Calibri"/>
          <w:sz w:val="18"/>
        </w:rPr>
        <w:t xml:space="preserve"> </w:t>
      </w:r>
      <w:r w:rsidRPr="00167DD4">
        <w:rPr>
          <w:rFonts w:cs="Calibri"/>
          <w:sz w:val="20"/>
        </w:rPr>
        <w:t>– nie później niż na 1 dzień roboczy przed wejściem w życie zmian - poinformuje o tym fakcie uczestników Projektu drogą mailową lub listownie, wraz ze wskazaniem tych zmian i ich uzasadnieniem. Ponadto treść zmienionego Regulaminu zostanie zamieszczona na stronie internetowej, o której mowa w § 2 ust. 8 lit. a).</w:t>
      </w:r>
    </w:p>
    <w:p w14:paraId="45391159" w14:textId="77777777" w:rsidR="00CC0C18" w:rsidRPr="00167DD4" w:rsidRDefault="00CC0C18" w:rsidP="00CC0C18">
      <w:pPr>
        <w:pStyle w:val="Akapitzlist"/>
        <w:keepLines/>
        <w:numPr>
          <w:ilvl w:val="0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W przypadkach nie ujętych w </w:t>
      </w:r>
      <w:r w:rsidRPr="00167DD4">
        <w:rPr>
          <w:rFonts w:cs="Calibri"/>
          <w:i/>
          <w:sz w:val="20"/>
        </w:rPr>
        <w:t>Regulaminie</w:t>
      </w:r>
      <w:r w:rsidRPr="00167DD4">
        <w:rPr>
          <w:rFonts w:cs="Calibri"/>
          <w:sz w:val="20"/>
        </w:rPr>
        <w:t xml:space="preserve"> decyzję podejmuje Kierownik Projektu lub Zarząd Organizatora</w:t>
      </w:r>
      <w:r w:rsidRPr="00167DD4">
        <w:rPr>
          <w:rFonts w:eastAsia="DejaVuSans" w:cs="Calibri"/>
          <w:sz w:val="20"/>
          <w:lang w:eastAsia="pl-PL"/>
        </w:rPr>
        <w:t xml:space="preserve"> Projektu</w:t>
      </w:r>
      <w:r w:rsidRPr="00167DD4">
        <w:rPr>
          <w:rFonts w:cs="Calibri"/>
          <w:sz w:val="20"/>
        </w:rPr>
        <w:t>.</w:t>
      </w:r>
    </w:p>
    <w:p w14:paraId="395B5A79" w14:textId="77777777" w:rsidR="00CC0C18" w:rsidRPr="00167DD4" w:rsidRDefault="00CC0C18" w:rsidP="00CC0C18">
      <w:pPr>
        <w:pStyle w:val="Akapitzlist"/>
        <w:keepLines/>
        <w:numPr>
          <w:ilvl w:val="0"/>
          <w:numId w:val="8"/>
        </w:numPr>
        <w:spacing w:before="120" w:after="120" w:line="240" w:lineRule="auto"/>
        <w:ind w:left="425" w:hanging="425"/>
        <w:contextualSpacing w:val="0"/>
        <w:jc w:val="both"/>
        <w:rPr>
          <w:rFonts w:cs="Calibri"/>
          <w:sz w:val="20"/>
        </w:rPr>
      </w:pPr>
      <w:r w:rsidRPr="00167DD4">
        <w:rPr>
          <w:rFonts w:cs="Calibri"/>
          <w:sz w:val="20"/>
        </w:rPr>
        <w:t xml:space="preserve">Niniejszy </w:t>
      </w:r>
      <w:r w:rsidRPr="00167DD4">
        <w:rPr>
          <w:rFonts w:cs="Calibri"/>
          <w:i/>
          <w:sz w:val="20"/>
        </w:rPr>
        <w:t>Regulamin</w:t>
      </w:r>
      <w:r w:rsidRPr="00167DD4">
        <w:rPr>
          <w:rFonts w:cs="Calibri"/>
          <w:sz w:val="20"/>
        </w:rPr>
        <w:t xml:space="preserve"> wchodzi w życie z dniem jego podpisania i obowiązuje w okresie realizacji Projektu.</w:t>
      </w:r>
    </w:p>
    <w:p w14:paraId="00AAB751" w14:textId="77777777" w:rsidR="00CC0C18" w:rsidRPr="00167DD4" w:rsidRDefault="00CC0C18" w:rsidP="00CC0C18">
      <w:pPr>
        <w:keepLines/>
        <w:spacing w:after="0" w:line="240" w:lineRule="auto"/>
        <w:rPr>
          <w:rFonts w:ascii="Calibri" w:hAnsi="Calibri" w:cs="Calibri"/>
          <w:sz w:val="20"/>
          <w:szCs w:val="22"/>
        </w:rPr>
      </w:pPr>
    </w:p>
    <w:p w14:paraId="30474C5C" w14:textId="77777777" w:rsidR="00CC0C18" w:rsidRPr="00167DD4" w:rsidRDefault="00CC0C18" w:rsidP="00CC0C18">
      <w:pPr>
        <w:keepLines/>
        <w:spacing w:after="0" w:line="240" w:lineRule="auto"/>
        <w:rPr>
          <w:rFonts w:ascii="Calibri" w:hAnsi="Calibri" w:cs="Calibri"/>
          <w:sz w:val="20"/>
          <w:szCs w:val="22"/>
        </w:rPr>
      </w:pPr>
    </w:p>
    <w:p w14:paraId="3A492629" w14:textId="77777777" w:rsidR="00CC0C18" w:rsidRPr="00167DD4" w:rsidRDefault="00CC0C18" w:rsidP="00CC0C18">
      <w:pPr>
        <w:keepLines/>
        <w:spacing w:after="0" w:line="240" w:lineRule="auto"/>
        <w:rPr>
          <w:rFonts w:ascii="Calibri" w:hAnsi="Calibri" w:cs="Calibri"/>
          <w:sz w:val="20"/>
          <w:szCs w:val="22"/>
        </w:rPr>
      </w:pPr>
      <w:r w:rsidRPr="00167DD4">
        <w:rPr>
          <w:rFonts w:ascii="Calibri" w:hAnsi="Calibri" w:cs="Calibri"/>
          <w:sz w:val="20"/>
          <w:szCs w:val="22"/>
        </w:rPr>
        <w:t>Bielsko-Biała, dnia 28 lutego 2020</w:t>
      </w:r>
    </w:p>
    <w:p w14:paraId="2349D5D7" w14:textId="77777777" w:rsidR="00CC0C18" w:rsidRPr="0003618B" w:rsidRDefault="00CC0C18" w:rsidP="00CC0C18">
      <w:pPr>
        <w:keepLines/>
        <w:spacing w:after="0" w:line="240" w:lineRule="auto"/>
        <w:ind w:left="6381"/>
        <w:jc w:val="center"/>
        <w:rPr>
          <w:rFonts w:ascii="Calibri" w:hAnsi="Calibri"/>
          <w:sz w:val="20"/>
          <w:szCs w:val="22"/>
        </w:rPr>
      </w:pPr>
      <w:r w:rsidRPr="0003618B">
        <w:rPr>
          <w:rFonts w:ascii="Calibri" w:hAnsi="Calibri"/>
          <w:sz w:val="20"/>
          <w:szCs w:val="22"/>
        </w:rPr>
        <w:t>Zatwierdzono:</w:t>
      </w:r>
    </w:p>
    <w:p w14:paraId="629D5A4B" w14:textId="77777777" w:rsidR="00CC0C18" w:rsidRDefault="00CC0C18" w:rsidP="00CC0C18">
      <w:pPr>
        <w:keepLines/>
        <w:spacing w:after="0" w:line="240" w:lineRule="auto"/>
        <w:ind w:left="6381"/>
        <w:jc w:val="center"/>
        <w:rPr>
          <w:rFonts w:ascii="Calibri" w:hAnsi="Calibri"/>
          <w:b/>
          <w:bCs/>
          <w:i/>
          <w:iCs/>
          <w:sz w:val="20"/>
          <w:szCs w:val="22"/>
        </w:rPr>
      </w:pPr>
    </w:p>
    <w:p w14:paraId="499DCA22" w14:textId="77777777" w:rsidR="00CC0C18" w:rsidRDefault="00CC0C18" w:rsidP="00CC0C18">
      <w:pPr>
        <w:keepLines/>
        <w:spacing w:after="0" w:line="240" w:lineRule="auto"/>
        <w:ind w:left="6381"/>
        <w:jc w:val="center"/>
        <w:rPr>
          <w:rFonts w:ascii="Calibri" w:hAnsi="Calibri"/>
          <w:b/>
          <w:bCs/>
          <w:i/>
          <w:iCs/>
          <w:sz w:val="20"/>
          <w:szCs w:val="22"/>
        </w:rPr>
      </w:pPr>
      <w:r>
        <w:rPr>
          <w:rFonts w:ascii="Calibri" w:hAnsi="Calibri"/>
          <w:b/>
          <w:bCs/>
          <w:i/>
          <w:iCs/>
          <w:sz w:val="20"/>
          <w:szCs w:val="22"/>
        </w:rPr>
        <w:t>Mariusz Zimny</w:t>
      </w:r>
    </w:p>
    <w:p w14:paraId="456060DA" w14:textId="77777777" w:rsidR="00CC0C18" w:rsidRPr="0003618B" w:rsidRDefault="00CC0C18" w:rsidP="00CC0C18">
      <w:pPr>
        <w:keepLines/>
        <w:spacing w:after="0" w:line="240" w:lineRule="auto"/>
        <w:ind w:left="6381"/>
        <w:jc w:val="center"/>
        <w:rPr>
          <w:rFonts w:ascii="Calibri" w:hAnsi="Calibri"/>
          <w:b/>
          <w:bCs/>
          <w:i/>
          <w:iCs/>
          <w:sz w:val="20"/>
          <w:szCs w:val="22"/>
        </w:rPr>
      </w:pPr>
      <w:r>
        <w:rPr>
          <w:rFonts w:ascii="Calibri" w:hAnsi="Calibri"/>
          <w:b/>
          <w:bCs/>
          <w:i/>
          <w:iCs/>
          <w:sz w:val="20"/>
          <w:szCs w:val="22"/>
        </w:rPr>
        <w:t>Prezes Stowarzyszenia</w:t>
      </w:r>
    </w:p>
    <w:p w14:paraId="1D70779E" w14:textId="77777777" w:rsidR="00CC0C18" w:rsidRPr="0003618B" w:rsidRDefault="00CC0C18" w:rsidP="00CC0C18">
      <w:pPr>
        <w:keepLines/>
        <w:spacing w:after="0" w:line="240" w:lineRule="auto"/>
        <w:ind w:left="6381"/>
        <w:jc w:val="center"/>
        <w:rPr>
          <w:rFonts w:ascii="Calibri" w:hAnsi="Calibri"/>
          <w:sz w:val="20"/>
          <w:szCs w:val="22"/>
        </w:rPr>
      </w:pPr>
    </w:p>
    <w:p w14:paraId="7EA9BBDD" w14:textId="77777777" w:rsidR="00CC0C18" w:rsidRPr="00131B4A" w:rsidRDefault="00CC0C18" w:rsidP="00CC0C18">
      <w:pPr>
        <w:spacing w:after="0" w:line="240" w:lineRule="auto"/>
        <w:rPr>
          <w:rFonts w:ascii="Calibri" w:hAnsi="Calibri" w:cs="Arial"/>
          <w:b/>
          <w:bCs/>
          <w:sz w:val="20"/>
          <w:szCs w:val="20"/>
        </w:rPr>
      </w:pPr>
      <w:r w:rsidRPr="0003618B">
        <w:rPr>
          <w:rFonts w:ascii="Calibri" w:hAnsi="Calibri"/>
        </w:rPr>
        <w:br w:type="page"/>
      </w:r>
      <w:r w:rsidRPr="00131B4A">
        <w:rPr>
          <w:rFonts w:ascii="Calibri" w:hAnsi="Calibri" w:cs="Arial"/>
          <w:b/>
          <w:bCs/>
          <w:sz w:val="20"/>
          <w:szCs w:val="20"/>
        </w:rPr>
        <w:lastRenderedPageBreak/>
        <w:t>Lista miast średnich województwa śląskiego (w tym 15-20 tys. mieszkańców będących stolicami powiatów)</w:t>
      </w:r>
    </w:p>
    <w:p w14:paraId="50991AD3" w14:textId="77777777" w:rsidR="00CC0C18" w:rsidRPr="00131B4A" w:rsidRDefault="00CC0C18" w:rsidP="00CC0C18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</w:p>
    <w:p w14:paraId="1CA6EF24" w14:textId="77777777" w:rsidR="00CC0C18" w:rsidRPr="00131B4A" w:rsidRDefault="00CC0C18" w:rsidP="00CC0C18">
      <w:pPr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  <w:sectPr w:rsidR="00CC0C18" w:rsidRPr="00131B4A" w:rsidSect="002154D4">
          <w:headerReference w:type="default" r:id="rId9"/>
          <w:footerReference w:type="default" r:id="rId10"/>
          <w:pgSz w:w="11906" w:h="16838" w:code="9"/>
          <w:pgMar w:top="1387" w:right="1418" w:bottom="993" w:left="1418" w:header="454" w:footer="377" w:gutter="0"/>
          <w:cols w:space="708"/>
          <w:docGrid w:linePitch="360"/>
        </w:sectPr>
      </w:pPr>
    </w:p>
    <w:p w14:paraId="4B30ED6D" w14:textId="77777777" w:rsidR="00CC0C18" w:rsidRPr="00131B4A" w:rsidRDefault="00CC0C18" w:rsidP="00CC0C18">
      <w:pPr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131B4A">
        <w:rPr>
          <w:rFonts w:ascii="Calibri" w:hAnsi="Calibri"/>
          <w:sz w:val="20"/>
          <w:szCs w:val="20"/>
        </w:rPr>
        <w:t xml:space="preserve">Będzin </w:t>
      </w:r>
    </w:p>
    <w:p w14:paraId="2F115507" w14:textId="77777777" w:rsidR="00CC0C18" w:rsidRPr="00131B4A" w:rsidRDefault="00CC0C18" w:rsidP="00CC0C18">
      <w:pPr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131B4A">
        <w:rPr>
          <w:rFonts w:ascii="Calibri" w:hAnsi="Calibri"/>
          <w:sz w:val="20"/>
          <w:szCs w:val="20"/>
        </w:rPr>
        <w:t>Bielsko-Biała</w:t>
      </w:r>
    </w:p>
    <w:p w14:paraId="46F7ACA2" w14:textId="77777777" w:rsidR="00CC0C18" w:rsidRPr="00131B4A" w:rsidRDefault="00CC0C18" w:rsidP="00CC0C18">
      <w:pPr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131B4A">
        <w:rPr>
          <w:rFonts w:ascii="Calibri" w:hAnsi="Calibri"/>
          <w:sz w:val="20"/>
          <w:szCs w:val="20"/>
        </w:rPr>
        <w:t>Bieruń</w:t>
      </w:r>
    </w:p>
    <w:p w14:paraId="26A69A72" w14:textId="77777777" w:rsidR="00CC0C18" w:rsidRPr="00131B4A" w:rsidRDefault="00CC0C18" w:rsidP="00CC0C18">
      <w:pPr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131B4A">
        <w:rPr>
          <w:rFonts w:ascii="Calibri" w:hAnsi="Calibri"/>
          <w:sz w:val="20"/>
          <w:szCs w:val="20"/>
        </w:rPr>
        <w:t>Bytom</w:t>
      </w:r>
    </w:p>
    <w:p w14:paraId="607FC7DA" w14:textId="77777777" w:rsidR="00CC0C18" w:rsidRPr="00131B4A" w:rsidRDefault="00CC0C18" w:rsidP="00CC0C18">
      <w:pPr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131B4A">
        <w:rPr>
          <w:rFonts w:ascii="Calibri" w:hAnsi="Calibri"/>
          <w:sz w:val="20"/>
          <w:szCs w:val="20"/>
        </w:rPr>
        <w:t>Chorzów</w:t>
      </w:r>
    </w:p>
    <w:p w14:paraId="2122D821" w14:textId="77777777" w:rsidR="00CC0C18" w:rsidRPr="00131B4A" w:rsidRDefault="00CC0C18" w:rsidP="00CC0C18">
      <w:pPr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131B4A">
        <w:rPr>
          <w:rFonts w:ascii="Calibri" w:hAnsi="Calibri"/>
          <w:sz w:val="20"/>
          <w:szCs w:val="20"/>
        </w:rPr>
        <w:t>Cieszyn</w:t>
      </w:r>
    </w:p>
    <w:p w14:paraId="50CA2CF9" w14:textId="77777777" w:rsidR="00CC0C18" w:rsidRPr="00131B4A" w:rsidRDefault="00CC0C18" w:rsidP="00CC0C18">
      <w:pPr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131B4A">
        <w:rPr>
          <w:rFonts w:ascii="Calibri" w:hAnsi="Calibri"/>
          <w:sz w:val="20"/>
          <w:szCs w:val="20"/>
        </w:rPr>
        <w:t>Czechowice-Dziedzice</w:t>
      </w:r>
    </w:p>
    <w:p w14:paraId="772C3521" w14:textId="77777777" w:rsidR="00CC0C18" w:rsidRPr="00131B4A" w:rsidRDefault="00CC0C18" w:rsidP="00CC0C18">
      <w:pPr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131B4A">
        <w:rPr>
          <w:rFonts w:ascii="Calibri" w:hAnsi="Calibri"/>
          <w:sz w:val="20"/>
          <w:szCs w:val="20"/>
        </w:rPr>
        <w:t>Czeladź</w:t>
      </w:r>
    </w:p>
    <w:p w14:paraId="75FF29AC" w14:textId="77777777" w:rsidR="00CC0C18" w:rsidRPr="00131B4A" w:rsidRDefault="00CC0C18" w:rsidP="00CC0C18">
      <w:pPr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131B4A">
        <w:rPr>
          <w:rFonts w:ascii="Calibri" w:hAnsi="Calibri"/>
          <w:sz w:val="20"/>
          <w:szCs w:val="20"/>
        </w:rPr>
        <w:t>Czerwionka-Leszczyny</w:t>
      </w:r>
    </w:p>
    <w:p w14:paraId="58EEA0E5" w14:textId="77777777" w:rsidR="00CC0C18" w:rsidRPr="00131B4A" w:rsidRDefault="00CC0C18" w:rsidP="00CC0C18">
      <w:pPr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131B4A">
        <w:rPr>
          <w:rFonts w:ascii="Calibri" w:hAnsi="Calibri"/>
          <w:sz w:val="20"/>
          <w:szCs w:val="20"/>
        </w:rPr>
        <w:t>Częstochowa</w:t>
      </w:r>
    </w:p>
    <w:p w14:paraId="559F634E" w14:textId="77777777" w:rsidR="00CC0C18" w:rsidRPr="00131B4A" w:rsidRDefault="00CC0C18" w:rsidP="00CC0C18">
      <w:pPr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131B4A">
        <w:rPr>
          <w:rFonts w:ascii="Calibri" w:hAnsi="Calibri"/>
          <w:sz w:val="20"/>
          <w:szCs w:val="20"/>
        </w:rPr>
        <w:t>Dąbrowa Górnicza</w:t>
      </w:r>
    </w:p>
    <w:p w14:paraId="5EB199AD" w14:textId="77777777" w:rsidR="00CC0C18" w:rsidRPr="00131B4A" w:rsidRDefault="00CC0C18" w:rsidP="00CC0C18">
      <w:pPr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131B4A">
        <w:rPr>
          <w:rFonts w:ascii="Calibri" w:hAnsi="Calibri"/>
          <w:sz w:val="20"/>
          <w:szCs w:val="20"/>
        </w:rPr>
        <w:t>Gliwice</w:t>
      </w:r>
    </w:p>
    <w:p w14:paraId="5E6162BA" w14:textId="77777777" w:rsidR="00CC0C18" w:rsidRPr="00131B4A" w:rsidRDefault="00CC0C18" w:rsidP="00CC0C18">
      <w:pPr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131B4A">
        <w:rPr>
          <w:rFonts w:ascii="Calibri" w:hAnsi="Calibri"/>
          <w:sz w:val="20"/>
          <w:szCs w:val="20"/>
        </w:rPr>
        <w:t>Jastrzębie Zdrój</w:t>
      </w:r>
    </w:p>
    <w:p w14:paraId="59157474" w14:textId="77777777" w:rsidR="00CC0C18" w:rsidRPr="00131B4A" w:rsidRDefault="00CC0C18" w:rsidP="00CC0C18">
      <w:pPr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131B4A">
        <w:rPr>
          <w:rFonts w:ascii="Calibri" w:hAnsi="Calibri"/>
          <w:sz w:val="20"/>
          <w:szCs w:val="20"/>
        </w:rPr>
        <w:t>Jaworzno</w:t>
      </w:r>
    </w:p>
    <w:p w14:paraId="27215BC9" w14:textId="77777777" w:rsidR="00CC0C18" w:rsidRPr="00131B4A" w:rsidRDefault="00CC0C18" w:rsidP="00CC0C18">
      <w:pPr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131B4A">
        <w:rPr>
          <w:rFonts w:ascii="Calibri" w:hAnsi="Calibri"/>
          <w:sz w:val="20"/>
          <w:szCs w:val="20"/>
        </w:rPr>
        <w:t>Knurów</w:t>
      </w:r>
    </w:p>
    <w:p w14:paraId="45CAF919" w14:textId="77777777" w:rsidR="00CC0C18" w:rsidRPr="00131B4A" w:rsidRDefault="00CC0C18" w:rsidP="00CC0C18">
      <w:pPr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131B4A">
        <w:rPr>
          <w:rFonts w:ascii="Calibri" w:hAnsi="Calibri"/>
          <w:sz w:val="20"/>
          <w:szCs w:val="20"/>
        </w:rPr>
        <w:t>Lubliniec</w:t>
      </w:r>
    </w:p>
    <w:p w14:paraId="16C30E13" w14:textId="77777777" w:rsidR="00CC0C18" w:rsidRPr="00131B4A" w:rsidRDefault="00CC0C18" w:rsidP="00CC0C18">
      <w:pPr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131B4A">
        <w:rPr>
          <w:rFonts w:ascii="Calibri" w:hAnsi="Calibri"/>
          <w:sz w:val="20"/>
          <w:szCs w:val="20"/>
        </w:rPr>
        <w:t>Łaziska Górne</w:t>
      </w:r>
    </w:p>
    <w:p w14:paraId="53FFA826" w14:textId="77777777" w:rsidR="00CC0C18" w:rsidRPr="00131B4A" w:rsidRDefault="00CC0C18" w:rsidP="00CC0C18">
      <w:pPr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131B4A">
        <w:rPr>
          <w:rFonts w:ascii="Calibri" w:hAnsi="Calibri"/>
          <w:sz w:val="20"/>
          <w:szCs w:val="20"/>
        </w:rPr>
        <w:t>Mikołów</w:t>
      </w:r>
    </w:p>
    <w:p w14:paraId="11E28AF5" w14:textId="77777777" w:rsidR="00CC0C18" w:rsidRPr="00131B4A" w:rsidRDefault="00CC0C18" w:rsidP="00CC0C18">
      <w:pPr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131B4A">
        <w:rPr>
          <w:rFonts w:ascii="Calibri" w:hAnsi="Calibri"/>
          <w:sz w:val="20"/>
          <w:szCs w:val="20"/>
        </w:rPr>
        <w:t>Mysłowice</w:t>
      </w:r>
    </w:p>
    <w:p w14:paraId="3AF9819E" w14:textId="77777777" w:rsidR="00CC0C18" w:rsidRPr="00131B4A" w:rsidRDefault="00CC0C18" w:rsidP="00CC0C18">
      <w:pPr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131B4A">
        <w:rPr>
          <w:rFonts w:ascii="Calibri" w:hAnsi="Calibri"/>
          <w:sz w:val="20"/>
          <w:szCs w:val="20"/>
        </w:rPr>
        <w:t>Myszków</w:t>
      </w:r>
    </w:p>
    <w:p w14:paraId="10EE4F1C" w14:textId="77777777" w:rsidR="00CC0C18" w:rsidRPr="00131B4A" w:rsidRDefault="00CC0C18" w:rsidP="00CC0C18">
      <w:pPr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proofErr w:type="spellStart"/>
      <w:r w:rsidRPr="00131B4A">
        <w:rPr>
          <w:rFonts w:ascii="Calibri" w:hAnsi="Calibri"/>
          <w:sz w:val="20"/>
          <w:szCs w:val="20"/>
        </w:rPr>
        <w:t>Orzesze</w:t>
      </w:r>
      <w:proofErr w:type="spellEnd"/>
    </w:p>
    <w:p w14:paraId="215DAE4E" w14:textId="77777777" w:rsidR="00CC0C18" w:rsidRPr="00131B4A" w:rsidRDefault="00CC0C18" w:rsidP="00CC0C18">
      <w:pPr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131B4A">
        <w:rPr>
          <w:rFonts w:ascii="Calibri" w:hAnsi="Calibri"/>
          <w:sz w:val="20"/>
          <w:szCs w:val="20"/>
        </w:rPr>
        <w:t>Piekary Śląskie</w:t>
      </w:r>
    </w:p>
    <w:p w14:paraId="21F4A49A" w14:textId="77777777" w:rsidR="00CC0C18" w:rsidRPr="00131B4A" w:rsidRDefault="00CC0C18" w:rsidP="00CC0C18">
      <w:pPr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131B4A">
        <w:rPr>
          <w:rFonts w:ascii="Calibri" w:hAnsi="Calibri"/>
          <w:sz w:val="20"/>
          <w:szCs w:val="20"/>
        </w:rPr>
        <w:t>Pszczyna</w:t>
      </w:r>
    </w:p>
    <w:p w14:paraId="415B7F9D" w14:textId="77777777" w:rsidR="00CC0C18" w:rsidRPr="00131B4A" w:rsidRDefault="00CC0C18" w:rsidP="00CC0C18">
      <w:pPr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131B4A">
        <w:rPr>
          <w:rFonts w:ascii="Calibri" w:hAnsi="Calibri"/>
          <w:sz w:val="20"/>
          <w:szCs w:val="20"/>
        </w:rPr>
        <w:t>Racibórz</w:t>
      </w:r>
    </w:p>
    <w:p w14:paraId="6E3B7170" w14:textId="77777777" w:rsidR="00CC0C18" w:rsidRPr="00131B4A" w:rsidRDefault="00CC0C18" w:rsidP="00CC0C18">
      <w:pPr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131B4A">
        <w:rPr>
          <w:rFonts w:ascii="Calibri" w:hAnsi="Calibri"/>
          <w:sz w:val="20"/>
          <w:szCs w:val="20"/>
        </w:rPr>
        <w:t>Ruda Śląska</w:t>
      </w:r>
    </w:p>
    <w:p w14:paraId="797BD9DC" w14:textId="77777777" w:rsidR="00CC0C18" w:rsidRPr="00131B4A" w:rsidRDefault="00CC0C18" w:rsidP="00CC0C18">
      <w:pPr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131B4A">
        <w:rPr>
          <w:rFonts w:ascii="Calibri" w:hAnsi="Calibri"/>
          <w:sz w:val="20"/>
          <w:szCs w:val="20"/>
        </w:rPr>
        <w:t>Rybnik</w:t>
      </w:r>
    </w:p>
    <w:p w14:paraId="1F61B6A6" w14:textId="77777777" w:rsidR="00CC0C18" w:rsidRPr="00131B4A" w:rsidRDefault="00CC0C18" w:rsidP="00CC0C18">
      <w:pPr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131B4A">
        <w:rPr>
          <w:rFonts w:ascii="Calibri" w:hAnsi="Calibri"/>
          <w:sz w:val="20"/>
          <w:szCs w:val="20"/>
        </w:rPr>
        <w:t>Rydułtowy</w:t>
      </w:r>
    </w:p>
    <w:p w14:paraId="02A8BD2C" w14:textId="77777777" w:rsidR="00CC0C18" w:rsidRPr="00131B4A" w:rsidRDefault="00CC0C18" w:rsidP="00CC0C18">
      <w:pPr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131B4A">
        <w:rPr>
          <w:rFonts w:ascii="Calibri" w:hAnsi="Calibri"/>
          <w:sz w:val="20"/>
          <w:szCs w:val="20"/>
        </w:rPr>
        <w:t>Siemianowice Śląskie</w:t>
      </w:r>
    </w:p>
    <w:p w14:paraId="1E6E03AC" w14:textId="77777777" w:rsidR="00CC0C18" w:rsidRPr="00131B4A" w:rsidRDefault="00CC0C18" w:rsidP="00CC0C18">
      <w:pPr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131B4A">
        <w:rPr>
          <w:rFonts w:ascii="Calibri" w:hAnsi="Calibri"/>
          <w:sz w:val="20"/>
          <w:szCs w:val="20"/>
        </w:rPr>
        <w:t xml:space="preserve">Sosnowiec </w:t>
      </w:r>
    </w:p>
    <w:p w14:paraId="7D8FAA49" w14:textId="77777777" w:rsidR="00CC0C18" w:rsidRPr="00131B4A" w:rsidRDefault="00CC0C18" w:rsidP="00CC0C18">
      <w:pPr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131B4A">
        <w:rPr>
          <w:rFonts w:ascii="Calibri" w:hAnsi="Calibri"/>
          <w:sz w:val="20"/>
          <w:szCs w:val="20"/>
        </w:rPr>
        <w:t>Świętochłowice</w:t>
      </w:r>
    </w:p>
    <w:p w14:paraId="0B84AA55" w14:textId="77777777" w:rsidR="00CC0C18" w:rsidRPr="00131B4A" w:rsidRDefault="00CC0C18" w:rsidP="00CC0C18">
      <w:pPr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131B4A">
        <w:rPr>
          <w:rFonts w:ascii="Calibri" w:hAnsi="Calibri"/>
          <w:sz w:val="20"/>
          <w:szCs w:val="20"/>
        </w:rPr>
        <w:t>Tarnowskie Góry</w:t>
      </w:r>
    </w:p>
    <w:p w14:paraId="7B87436F" w14:textId="77777777" w:rsidR="00CC0C18" w:rsidRPr="00131B4A" w:rsidRDefault="00CC0C18" w:rsidP="00CC0C18">
      <w:pPr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131B4A">
        <w:rPr>
          <w:rFonts w:ascii="Calibri" w:hAnsi="Calibri"/>
          <w:sz w:val="20"/>
          <w:szCs w:val="20"/>
        </w:rPr>
        <w:t xml:space="preserve">Tychy </w:t>
      </w:r>
    </w:p>
    <w:p w14:paraId="0F33013F" w14:textId="77777777" w:rsidR="00CC0C18" w:rsidRPr="00131B4A" w:rsidRDefault="00CC0C18" w:rsidP="00CC0C18">
      <w:pPr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131B4A">
        <w:rPr>
          <w:rFonts w:ascii="Calibri" w:hAnsi="Calibri"/>
          <w:sz w:val="20"/>
          <w:szCs w:val="20"/>
        </w:rPr>
        <w:t xml:space="preserve">Wodzisław Śląski </w:t>
      </w:r>
    </w:p>
    <w:p w14:paraId="32C3948C" w14:textId="77777777" w:rsidR="00CC0C18" w:rsidRPr="00131B4A" w:rsidRDefault="00CC0C18" w:rsidP="00CC0C18">
      <w:pPr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131B4A">
        <w:rPr>
          <w:rFonts w:ascii="Calibri" w:hAnsi="Calibri"/>
          <w:sz w:val="20"/>
          <w:szCs w:val="20"/>
        </w:rPr>
        <w:t xml:space="preserve">Zabrze </w:t>
      </w:r>
    </w:p>
    <w:p w14:paraId="14267D5A" w14:textId="77777777" w:rsidR="00CC0C18" w:rsidRPr="00131B4A" w:rsidRDefault="00CC0C18" w:rsidP="00CC0C18">
      <w:pPr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131B4A">
        <w:rPr>
          <w:rFonts w:ascii="Calibri" w:hAnsi="Calibri"/>
          <w:sz w:val="20"/>
          <w:szCs w:val="20"/>
        </w:rPr>
        <w:t xml:space="preserve">Zawiercie </w:t>
      </w:r>
    </w:p>
    <w:p w14:paraId="23A3ABE8" w14:textId="77777777" w:rsidR="00CC0C18" w:rsidRPr="00131B4A" w:rsidRDefault="00CC0C18" w:rsidP="00CC0C18">
      <w:pPr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131B4A">
        <w:rPr>
          <w:rFonts w:ascii="Calibri" w:hAnsi="Calibri"/>
          <w:sz w:val="20"/>
          <w:szCs w:val="20"/>
        </w:rPr>
        <w:t xml:space="preserve">Żory </w:t>
      </w:r>
    </w:p>
    <w:p w14:paraId="59069E53" w14:textId="77777777" w:rsidR="00CC0C18" w:rsidRPr="00131B4A" w:rsidRDefault="00CC0C18" w:rsidP="00CC0C18">
      <w:pPr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131B4A">
        <w:rPr>
          <w:rFonts w:ascii="Calibri" w:hAnsi="Calibri"/>
          <w:sz w:val="20"/>
          <w:szCs w:val="20"/>
        </w:rPr>
        <w:t>Żywiec</w:t>
      </w:r>
    </w:p>
    <w:p w14:paraId="6DF4B516" w14:textId="77777777" w:rsidR="00CC0C18" w:rsidRPr="00131B4A" w:rsidRDefault="00CC0C18" w:rsidP="00CC0C18">
      <w:pPr>
        <w:spacing w:line="240" w:lineRule="auto"/>
        <w:rPr>
          <w:rFonts w:ascii="Calibri" w:hAnsi="Calibri" w:cs="Arial"/>
          <w:sz w:val="28"/>
          <w:szCs w:val="28"/>
        </w:rPr>
        <w:sectPr w:rsidR="00CC0C18" w:rsidRPr="00131B4A" w:rsidSect="00FF0EBC">
          <w:type w:val="continuous"/>
          <w:pgSz w:w="11906" w:h="16838" w:code="9"/>
          <w:pgMar w:top="1387" w:right="1418" w:bottom="993" w:left="1418" w:header="454" w:footer="72" w:gutter="0"/>
          <w:cols w:num="3" w:space="708"/>
          <w:docGrid w:linePitch="360"/>
        </w:sectPr>
      </w:pPr>
    </w:p>
    <w:p w14:paraId="5FD3EC26" w14:textId="77777777" w:rsidR="00CC0C18" w:rsidRPr="00131B4A" w:rsidRDefault="00CC0C18" w:rsidP="00CC0C18">
      <w:pPr>
        <w:spacing w:line="240" w:lineRule="auto"/>
        <w:rPr>
          <w:rFonts w:ascii="Calibri" w:hAnsi="Calibri" w:cs="Arial"/>
          <w:sz w:val="28"/>
          <w:szCs w:val="28"/>
        </w:rPr>
      </w:pPr>
    </w:p>
    <w:p w14:paraId="60176204" w14:textId="77777777" w:rsidR="00CC0C18" w:rsidRPr="00131B4A" w:rsidRDefault="00CC0C18" w:rsidP="00CC0C18">
      <w:pPr>
        <w:spacing w:line="240" w:lineRule="auto"/>
        <w:rPr>
          <w:rFonts w:ascii="Calibri" w:hAnsi="Calibri" w:cs="Arial"/>
          <w:b/>
          <w:bCs/>
          <w:sz w:val="20"/>
          <w:szCs w:val="20"/>
        </w:rPr>
      </w:pPr>
      <w:r w:rsidRPr="00131B4A">
        <w:rPr>
          <w:rFonts w:ascii="Calibri" w:hAnsi="Calibri" w:cs="Arial"/>
          <w:b/>
          <w:bCs/>
          <w:sz w:val="20"/>
          <w:szCs w:val="20"/>
        </w:rPr>
        <w:t>Lista miast średnich województwa śląskiego tracących funkcje społeczno-gospodarcze</w:t>
      </w:r>
    </w:p>
    <w:p w14:paraId="7C182916" w14:textId="77777777" w:rsidR="00CC0C18" w:rsidRPr="00131B4A" w:rsidRDefault="00CC0C18" w:rsidP="00CC0C18">
      <w:pPr>
        <w:numPr>
          <w:ilvl w:val="0"/>
          <w:numId w:val="31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131B4A">
        <w:rPr>
          <w:rFonts w:ascii="Calibri" w:hAnsi="Calibri"/>
          <w:sz w:val="20"/>
          <w:szCs w:val="20"/>
        </w:rPr>
        <w:t xml:space="preserve">Bytom </w:t>
      </w:r>
    </w:p>
    <w:p w14:paraId="45ED37F0" w14:textId="77777777" w:rsidR="00CC0C18" w:rsidRPr="00131B4A" w:rsidRDefault="00CC0C18" w:rsidP="00CC0C18">
      <w:pPr>
        <w:numPr>
          <w:ilvl w:val="0"/>
          <w:numId w:val="31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131B4A">
        <w:rPr>
          <w:rFonts w:ascii="Calibri" w:hAnsi="Calibri"/>
          <w:sz w:val="20"/>
          <w:szCs w:val="20"/>
        </w:rPr>
        <w:t>Jastrzębie Zdrój</w:t>
      </w:r>
    </w:p>
    <w:p w14:paraId="3887D146" w14:textId="77777777" w:rsidR="00CC0C18" w:rsidRPr="00131B4A" w:rsidRDefault="00CC0C18" w:rsidP="00CC0C18">
      <w:pPr>
        <w:numPr>
          <w:ilvl w:val="0"/>
          <w:numId w:val="31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131B4A">
        <w:rPr>
          <w:rFonts w:ascii="Calibri" w:hAnsi="Calibri"/>
          <w:sz w:val="20"/>
          <w:szCs w:val="20"/>
        </w:rPr>
        <w:t>Rydułtowy</w:t>
      </w:r>
    </w:p>
    <w:p w14:paraId="4D743129" w14:textId="77777777" w:rsidR="00CC0C18" w:rsidRPr="00131B4A" w:rsidRDefault="00CC0C18" w:rsidP="00CC0C18">
      <w:pPr>
        <w:numPr>
          <w:ilvl w:val="0"/>
          <w:numId w:val="31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131B4A">
        <w:rPr>
          <w:rFonts w:ascii="Calibri" w:hAnsi="Calibri"/>
          <w:sz w:val="20"/>
          <w:szCs w:val="20"/>
        </w:rPr>
        <w:t>Sosnowiec</w:t>
      </w:r>
    </w:p>
    <w:p w14:paraId="7D8EDDB7" w14:textId="77777777" w:rsidR="00CC0C18" w:rsidRPr="00131B4A" w:rsidRDefault="00CC0C18" w:rsidP="00CC0C18">
      <w:pPr>
        <w:numPr>
          <w:ilvl w:val="0"/>
          <w:numId w:val="31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131B4A">
        <w:rPr>
          <w:rFonts w:ascii="Calibri" w:hAnsi="Calibri"/>
          <w:sz w:val="20"/>
          <w:szCs w:val="20"/>
        </w:rPr>
        <w:t>Świętochłowice</w:t>
      </w:r>
    </w:p>
    <w:p w14:paraId="6CDC9DEE" w14:textId="77777777" w:rsidR="00CC0C18" w:rsidRPr="00131B4A" w:rsidRDefault="00CC0C18" w:rsidP="00CC0C18">
      <w:pPr>
        <w:numPr>
          <w:ilvl w:val="0"/>
          <w:numId w:val="31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131B4A">
        <w:rPr>
          <w:rFonts w:ascii="Calibri" w:hAnsi="Calibri"/>
          <w:sz w:val="20"/>
          <w:szCs w:val="20"/>
        </w:rPr>
        <w:t>Zabrze</w:t>
      </w:r>
    </w:p>
    <w:p w14:paraId="66A39564" w14:textId="77777777" w:rsidR="00CC0C18" w:rsidRPr="0003618B" w:rsidRDefault="00CC0C18" w:rsidP="00CC0C18">
      <w:pPr>
        <w:spacing w:after="0" w:line="240" w:lineRule="auto"/>
        <w:ind w:left="714"/>
        <w:rPr>
          <w:rFonts w:ascii="Calibri" w:hAnsi="Calibri"/>
          <w:sz w:val="18"/>
          <w:szCs w:val="18"/>
        </w:rPr>
      </w:pPr>
    </w:p>
    <w:p w14:paraId="7D9F26D0" w14:textId="77777777" w:rsidR="00A31F4B" w:rsidRDefault="00A31F4B"/>
    <w:sectPr w:rsidR="00A31F4B" w:rsidSect="00FF0EBC">
      <w:type w:val="continuous"/>
      <w:pgSz w:w="11906" w:h="16838" w:code="9"/>
      <w:pgMar w:top="1387" w:right="1418" w:bottom="993" w:left="1418" w:header="454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80C2F" w14:textId="77777777" w:rsidR="00EC4110" w:rsidRDefault="00EC4110" w:rsidP="00CC0C18">
      <w:pPr>
        <w:spacing w:after="0" w:line="240" w:lineRule="auto"/>
      </w:pPr>
      <w:r>
        <w:separator/>
      </w:r>
    </w:p>
  </w:endnote>
  <w:endnote w:type="continuationSeparator" w:id="0">
    <w:p w14:paraId="084F43CA" w14:textId="77777777" w:rsidR="00EC4110" w:rsidRDefault="00EC4110" w:rsidP="00CC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9F0F6" w14:textId="77777777" w:rsidR="00CC0C18" w:rsidRDefault="00CC0C18" w:rsidP="00AB6A17">
    <w:pPr>
      <w:pStyle w:val="Nagwek"/>
      <w:pBdr>
        <w:bottom w:val="single" w:sz="6" w:space="1" w:color="auto"/>
      </w:pBdr>
      <w:rPr>
        <w:lang w:val="pl-PL"/>
      </w:rPr>
    </w:pPr>
  </w:p>
  <w:p w14:paraId="2E6DCFE8" w14:textId="4303A647" w:rsidR="00CC0C18" w:rsidRPr="002073D0" w:rsidRDefault="00CC0C18" w:rsidP="000A24A2">
    <w:pPr>
      <w:pStyle w:val="Stopka"/>
      <w:tabs>
        <w:tab w:val="clear" w:pos="9072"/>
        <w:tab w:val="right" w:pos="9356"/>
      </w:tabs>
      <w:jc w:val="right"/>
      <w:rPr>
        <w:rFonts w:ascii="Calibri" w:hAnsi="Calibri" w:cs="Calibri"/>
        <w:b/>
        <w:color w:val="595959"/>
        <w:sz w:val="22"/>
      </w:rPr>
    </w:pPr>
    <w:r w:rsidRPr="00FF0E8A">
      <w:rPr>
        <w:b/>
        <w:color w:val="7F7F7F"/>
        <w:sz w:val="22"/>
      </w:rPr>
      <w:tab/>
    </w:r>
    <w:r>
      <w:rPr>
        <w:b/>
        <w:noProof/>
        <w:color w:val="7F7F7F"/>
        <w:sz w:val="22"/>
      </w:rPr>
      <w:drawing>
        <wp:inline distT="0" distB="0" distL="0" distR="0" wp14:anchorId="5189DDE4" wp14:editId="35B3850A">
          <wp:extent cx="4064000" cy="5461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0E8A">
      <w:rPr>
        <w:b/>
        <w:color w:val="7F7F7F"/>
        <w:sz w:val="22"/>
      </w:rPr>
      <w:tab/>
    </w:r>
    <w:r w:rsidRPr="002073D0">
      <w:rPr>
        <w:rFonts w:ascii="Calibri" w:hAnsi="Calibri" w:cs="Calibri"/>
        <w:b/>
        <w:color w:val="595959"/>
      </w:rPr>
      <w:fldChar w:fldCharType="begin"/>
    </w:r>
    <w:r w:rsidRPr="002073D0">
      <w:rPr>
        <w:rFonts w:ascii="Calibri" w:hAnsi="Calibri" w:cs="Calibri"/>
        <w:b/>
        <w:color w:val="595959"/>
      </w:rPr>
      <w:instrText>PAGE   \* MERGEFORMAT</w:instrText>
    </w:r>
    <w:r w:rsidRPr="002073D0">
      <w:rPr>
        <w:rFonts w:ascii="Calibri" w:hAnsi="Calibri" w:cs="Calibri"/>
        <w:b/>
        <w:color w:val="595959"/>
      </w:rPr>
      <w:fldChar w:fldCharType="separate"/>
    </w:r>
    <w:r w:rsidRPr="002073D0">
      <w:rPr>
        <w:rFonts w:ascii="Calibri" w:hAnsi="Calibri" w:cs="Calibri"/>
        <w:b/>
        <w:noProof/>
        <w:color w:val="595959"/>
        <w:lang w:val="pl-PL"/>
      </w:rPr>
      <w:t>2</w:t>
    </w:r>
    <w:r w:rsidRPr="002073D0">
      <w:rPr>
        <w:rFonts w:ascii="Calibri" w:hAnsi="Calibri" w:cs="Calibri"/>
        <w:b/>
        <w:color w:val="59595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B8AFA" w14:textId="77777777" w:rsidR="00EC4110" w:rsidRDefault="00EC4110" w:rsidP="00CC0C18">
      <w:pPr>
        <w:spacing w:after="0" w:line="240" w:lineRule="auto"/>
      </w:pPr>
      <w:r>
        <w:separator/>
      </w:r>
    </w:p>
  </w:footnote>
  <w:footnote w:type="continuationSeparator" w:id="0">
    <w:p w14:paraId="223330B1" w14:textId="77777777" w:rsidR="00EC4110" w:rsidRDefault="00EC4110" w:rsidP="00CC0C18">
      <w:pPr>
        <w:spacing w:after="0" w:line="240" w:lineRule="auto"/>
      </w:pPr>
      <w:r>
        <w:continuationSeparator/>
      </w:r>
    </w:p>
  </w:footnote>
  <w:footnote w:id="1">
    <w:p w14:paraId="2CA706C1" w14:textId="77777777" w:rsidR="00CC0C18" w:rsidRPr="007D6CB5" w:rsidRDefault="00CC0C18" w:rsidP="00CC0C18">
      <w:pPr>
        <w:pStyle w:val="Tekstprzypisudolnego"/>
        <w:rPr>
          <w:rFonts w:cs="Calibri"/>
          <w:sz w:val="16"/>
          <w:szCs w:val="16"/>
        </w:rPr>
      </w:pPr>
      <w:r w:rsidRPr="007D6CB5">
        <w:rPr>
          <w:rStyle w:val="Odwoanieprzypisudolnego"/>
          <w:rFonts w:cs="Calibri"/>
          <w:sz w:val="16"/>
          <w:szCs w:val="16"/>
        </w:rPr>
        <w:footnoteRef/>
      </w:r>
      <w:r w:rsidRPr="007D6CB5">
        <w:rPr>
          <w:rFonts w:cs="Calibri"/>
          <w:sz w:val="16"/>
          <w:szCs w:val="16"/>
        </w:rPr>
        <w:t xml:space="preserve"> Taka sytuacja ma miejsce w momencie gdy np. osoba bezrobotna urodziła dziecko, niemniej w związku z tym, iż jest niezatrudniona nie pobiera od pracodawcy świadczeń z tytułu urlopu macierzyńskiego lub rodzicielskiego. W związku z tym należy ją traktować jako osobę bezrobotną.</w:t>
      </w:r>
    </w:p>
  </w:footnote>
  <w:footnote w:id="2">
    <w:p w14:paraId="1EBAE365" w14:textId="77777777" w:rsidR="00CC0C18" w:rsidRPr="00F62C9B" w:rsidRDefault="00CC0C18" w:rsidP="00CC0C18">
      <w:pPr>
        <w:pStyle w:val="Tekstprzypisudolnego"/>
        <w:rPr>
          <w:sz w:val="16"/>
          <w:szCs w:val="16"/>
          <w:lang w:val="pl-PL"/>
        </w:rPr>
      </w:pPr>
      <w:r w:rsidRPr="00F62C9B">
        <w:rPr>
          <w:rStyle w:val="Odwoanieprzypisudolnego"/>
          <w:sz w:val="16"/>
          <w:szCs w:val="16"/>
        </w:rPr>
        <w:footnoteRef/>
      </w:r>
      <w:r w:rsidRPr="00F62C9B">
        <w:rPr>
          <w:sz w:val="16"/>
          <w:szCs w:val="16"/>
        </w:rPr>
        <w:t xml:space="preserve"> </w:t>
      </w:r>
      <w:r w:rsidRPr="00F62C9B">
        <w:rPr>
          <w:rFonts w:cs="Arial"/>
          <w:sz w:val="16"/>
          <w:szCs w:val="16"/>
        </w:rPr>
        <w:t>Transfery socjalne - bieżące przelewy otrzymywane przez gospodarstwa domowe podczas okresu odniesienia dochodu, przeznaczone do zmniejszenia</w:t>
      </w:r>
      <w:r w:rsidRPr="00F62C9B">
        <w:rPr>
          <w:rFonts w:cs="Arial"/>
          <w:sz w:val="16"/>
          <w:szCs w:val="16"/>
          <w:lang w:val="pl-PL"/>
        </w:rPr>
        <w:t xml:space="preserve"> </w:t>
      </w:r>
      <w:r w:rsidRPr="00F62C9B">
        <w:rPr>
          <w:rFonts w:cs="Arial"/>
          <w:sz w:val="16"/>
          <w:szCs w:val="16"/>
        </w:rPr>
        <w:t>ciężarów</w:t>
      </w:r>
      <w:r w:rsidRPr="00F62C9B">
        <w:rPr>
          <w:rFonts w:cs="Arial"/>
          <w:sz w:val="16"/>
          <w:szCs w:val="16"/>
          <w:lang w:val="pl-PL"/>
        </w:rPr>
        <w:t xml:space="preserve"> </w:t>
      </w:r>
      <w:r w:rsidRPr="00F62C9B">
        <w:rPr>
          <w:rFonts w:cs="Arial"/>
          <w:sz w:val="16"/>
          <w:szCs w:val="16"/>
        </w:rPr>
        <w:t>finansowych</w:t>
      </w:r>
      <w:r w:rsidRPr="00F62C9B">
        <w:rPr>
          <w:rFonts w:cs="Arial"/>
          <w:sz w:val="16"/>
          <w:szCs w:val="16"/>
          <w:lang w:val="pl-PL"/>
        </w:rPr>
        <w:t xml:space="preserve"> </w:t>
      </w:r>
      <w:r w:rsidRPr="00F62C9B">
        <w:rPr>
          <w:rFonts w:cs="Arial"/>
          <w:sz w:val="16"/>
          <w:szCs w:val="16"/>
        </w:rPr>
        <w:t>związanych</w:t>
      </w:r>
      <w:r w:rsidRPr="00F62C9B">
        <w:rPr>
          <w:rFonts w:cs="Arial"/>
          <w:sz w:val="16"/>
          <w:szCs w:val="16"/>
          <w:lang w:val="pl-PL"/>
        </w:rPr>
        <w:t xml:space="preserve"> </w:t>
      </w:r>
      <w:r w:rsidRPr="00F62C9B">
        <w:rPr>
          <w:rFonts w:cs="Arial"/>
          <w:sz w:val="16"/>
          <w:szCs w:val="16"/>
        </w:rPr>
        <w:t>z wieloma nieprzewidywalnymi sytuacjami lub potrzebami, dokonywane w ramach wspólnie organizowanych systemów lub poza tymi systemami przez organy rządowe lub instytucje typu non-profit świadczące</w:t>
      </w:r>
      <w:r w:rsidRPr="00F62C9B">
        <w:rPr>
          <w:rFonts w:cs="Arial"/>
          <w:sz w:val="16"/>
          <w:szCs w:val="16"/>
          <w:lang w:val="pl-PL"/>
        </w:rPr>
        <w:t xml:space="preserve"> </w:t>
      </w:r>
      <w:r w:rsidRPr="00F62C9B">
        <w:rPr>
          <w:rFonts w:cs="Arial"/>
          <w:sz w:val="16"/>
          <w:szCs w:val="16"/>
        </w:rPr>
        <w:t>usługi</w:t>
      </w:r>
      <w:r w:rsidRPr="00F62C9B">
        <w:rPr>
          <w:rFonts w:cs="Arial"/>
          <w:sz w:val="16"/>
          <w:szCs w:val="16"/>
          <w:lang w:val="pl-PL"/>
        </w:rPr>
        <w:t xml:space="preserve"> </w:t>
      </w:r>
      <w:r w:rsidRPr="00F62C9B">
        <w:rPr>
          <w:rFonts w:cs="Arial"/>
          <w:sz w:val="16"/>
          <w:szCs w:val="16"/>
        </w:rPr>
        <w:t>na rzecz gospodarstw domowych (NPISH). W ramach</w:t>
      </w:r>
      <w:r w:rsidRPr="00F62C9B">
        <w:rPr>
          <w:rFonts w:cs="Arial"/>
          <w:sz w:val="16"/>
          <w:szCs w:val="16"/>
          <w:lang w:val="pl-PL"/>
        </w:rPr>
        <w:t xml:space="preserve"> </w:t>
      </w:r>
      <w:r w:rsidRPr="00F62C9B">
        <w:rPr>
          <w:rFonts w:cs="Arial"/>
          <w:sz w:val="16"/>
          <w:szCs w:val="16"/>
        </w:rPr>
        <w:t>świadczeń</w:t>
      </w:r>
      <w:r w:rsidRPr="00F62C9B">
        <w:rPr>
          <w:rFonts w:cs="Arial"/>
          <w:sz w:val="16"/>
          <w:szCs w:val="16"/>
          <w:lang w:val="pl-PL"/>
        </w:rPr>
        <w:t xml:space="preserve"> </w:t>
      </w:r>
      <w:r w:rsidRPr="00F62C9B">
        <w:rPr>
          <w:rFonts w:cs="Arial"/>
          <w:sz w:val="16"/>
          <w:szCs w:val="16"/>
        </w:rPr>
        <w:t>społecznych</w:t>
      </w:r>
      <w:r w:rsidRPr="00F62C9B">
        <w:rPr>
          <w:rFonts w:cs="Arial"/>
          <w:sz w:val="16"/>
          <w:szCs w:val="16"/>
          <w:lang w:val="pl-PL"/>
        </w:rPr>
        <w:t xml:space="preserve"> </w:t>
      </w:r>
      <w:r w:rsidRPr="00F62C9B">
        <w:rPr>
          <w:rFonts w:cs="Arial"/>
          <w:sz w:val="16"/>
          <w:szCs w:val="16"/>
        </w:rPr>
        <w:t>można</w:t>
      </w:r>
      <w:r w:rsidRPr="00F62C9B">
        <w:rPr>
          <w:rFonts w:cs="Arial"/>
          <w:sz w:val="16"/>
          <w:szCs w:val="16"/>
          <w:lang w:val="pl-PL"/>
        </w:rPr>
        <w:t xml:space="preserve"> </w:t>
      </w:r>
      <w:r w:rsidRPr="00F62C9B">
        <w:rPr>
          <w:rFonts w:cs="Arial"/>
          <w:sz w:val="16"/>
          <w:szCs w:val="16"/>
        </w:rPr>
        <w:t>wyodrębnić</w:t>
      </w:r>
      <w:r w:rsidRPr="00F62C9B">
        <w:rPr>
          <w:rFonts w:cs="Arial"/>
          <w:sz w:val="16"/>
          <w:szCs w:val="16"/>
          <w:lang w:val="pl-PL"/>
        </w:rPr>
        <w:t xml:space="preserve"> </w:t>
      </w:r>
      <w:r w:rsidRPr="00F62C9B">
        <w:rPr>
          <w:rFonts w:cs="Arial"/>
          <w:sz w:val="16"/>
          <w:szCs w:val="16"/>
        </w:rPr>
        <w:t>następujące</w:t>
      </w:r>
      <w:r w:rsidRPr="00F62C9B">
        <w:rPr>
          <w:rFonts w:cs="Arial"/>
          <w:sz w:val="16"/>
          <w:szCs w:val="16"/>
          <w:lang w:val="pl-PL"/>
        </w:rPr>
        <w:t xml:space="preserve"> </w:t>
      </w:r>
      <w:r w:rsidRPr="00F62C9B">
        <w:rPr>
          <w:rFonts w:cs="Arial"/>
          <w:sz w:val="16"/>
          <w:szCs w:val="16"/>
        </w:rPr>
        <w:t>grupy: świadczenia</w:t>
      </w:r>
      <w:r w:rsidRPr="00F62C9B">
        <w:rPr>
          <w:rFonts w:cs="Arial"/>
          <w:sz w:val="16"/>
          <w:szCs w:val="16"/>
          <w:lang w:val="pl-PL"/>
        </w:rPr>
        <w:t xml:space="preserve"> </w:t>
      </w:r>
      <w:r w:rsidRPr="00F62C9B">
        <w:rPr>
          <w:rFonts w:cs="Arial"/>
          <w:sz w:val="16"/>
          <w:szCs w:val="16"/>
        </w:rPr>
        <w:t>dotyczące</w:t>
      </w:r>
      <w:r w:rsidRPr="00F62C9B">
        <w:rPr>
          <w:rFonts w:cs="Arial"/>
          <w:sz w:val="16"/>
          <w:szCs w:val="16"/>
          <w:lang w:val="pl-PL"/>
        </w:rPr>
        <w:t xml:space="preserve"> </w:t>
      </w:r>
      <w:r w:rsidRPr="00F62C9B">
        <w:rPr>
          <w:rFonts w:cs="Arial"/>
          <w:sz w:val="16"/>
          <w:szCs w:val="16"/>
        </w:rPr>
        <w:t>rodziny, dodatki mieszkaniowe, świadczenia</w:t>
      </w:r>
      <w:r w:rsidRPr="00F62C9B">
        <w:rPr>
          <w:rFonts w:cs="Arial"/>
          <w:sz w:val="16"/>
          <w:szCs w:val="16"/>
          <w:lang w:val="pl-PL"/>
        </w:rPr>
        <w:t xml:space="preserve"> </w:t>
      </w:r>
      <w:r w:rsidRPr="00F62C9B">
        <w:rPr>
          <w:rFonts w:cs="Arial"/>
          <w:sz w:val="16"/>
          <w:szCs w:val="16"/>
        </w:rPr>
        <w:t>dla bezrobotnych, świadczenia</w:t>
      </w:r>
      <w:r w:rsidRPr="00F62C9B">
        <w:rPr>
          <w:rFonts w:cs="Arial"/>
          <w:sz w:val="16"/>
          <w:szCs w:val="16"/>
          <w:lang w:val="pl-PL"/>
        </w:rPr>
        <w:t xml:space="preserve"> </w:t>
      </w:r>
      <w:r w:rsidRPr="00F62C9B">
        <w:rPr>
          <w:rFonts w:cs="Arial"/>
          <w:sz w:val="16"/>
          <w:szCs w:val="16"/>
        </w:rPr>
        <w:t>związane</w:t>
      </w:r>
      <w:r w:rsidRPr="00F62C9B">
        <w:rPr>
          <w:rFonts w:cs="Arial"/>
          <w:sz w:val="16"/>
          <w:szCs w:val="16"/>
          <w:lang w:val="pl-PL"/>
        </w:rPr>
        <w:t xml:space="preserve"> </w:t>
      </w:r>
      <w:r w:rsidRPr="00F62C9B">
        <w:rPr>
          <w:rFonts w:cs="Arial"/>
          <w:sz w:val="16"/>
          <w:szCs w:val="16"/>
        </w:rPr>
        <w:t>z wiekiem, renty rodzinne, świadczenia</w:t>
      </w:r>
      <w:r w:rsidRPr="00F62C9B">
        <w:rPr>
          <w:rFonts w:cs="Arial"/>
          <w:sz w:val="16"/>
          <w:szCs w:val="16"/>
          <w:lang w:val="pl-PL"/>
        </w:rPr>
        <w:t xml:space="preserve"> </w:t>
      </w:r>
      <w:r w:rsidRPr="00F62C9B">
        <w:rPr>
          <w:rFonts w:cs="Arial"/>
          <w:sz w:val="16"/>
          <w:szCs w:val="16"/>
        </w:rPr>
        <w:t>chorobowe, świadczenia</w:t>
      </w:r>
      <w:r w:rsidRPr="00F62C9B">
        <w:rPr>
          <w:rFonts w:cs="Arial"/>
          <w:sz w:val="16"/>
          <w:szCs w:val="16"/>
          <w:lang w:val="pl-PL"/>
        </w:rPr>
        <w:t xml:space="preserve"> </w:t>
      </w:r>
      <w:r w:rsidRPr="00F62C9B">
        <w:rPr>
          <w:rFonts w:cs="Arial"/>
          <w:sz w:val="16"/>
          <w:szCs w:val="16"/>
        </w:rPr>
        <w:t>dla osób z niepełnosprawnościami,</w:t>
      </w:r>
      <w:r w:rsidRPr="00F62C9B">
        <w:rPr>
          <w:rFonts w:cs="Arial"/>
          <w:sz w:val="16"/>
          <w:szCs w:val="16"/>
          <w:lang w:val="pl-PL"/>
        </w:rPr>
        <w:t xml:space="preserve"> </w:t>
      </w:r>
      <w:r w:rsidRPr="00F62C9B">
        <w:rPr>
          <w:rFonts w:cs="Arial"/>
          <w:sz w:val="16"/>
          <w:szCs w:val="16"/>
        </w:rPr>
        <w:t>stypendia, świadczenia</w:t>
      </w:r>
      <w:r w:rsidRPr="00F62C9B">
        <w:rPr>
          <w:rFonts w:cs="Arial"/>
          <w:sz w:val="16"/>
          <w:szCs w:val="16"/>
          <w:lang w:val="pl-PL"/>
        </w:rPr>
        <w:t xml:space="preserve"> </w:t>
      </w:r>
      <w:r w:rsidRPr="00F62C9B">
        <w:rPr>
          <w:rFonts w:cs="Arial"/>
          <w:sz w:val="16"/>
          <w:szCs w:val="16"/>
        </w:rPr>
        <w:t>dotyczące</w:t>
      </w:r>
      <w:r w:rsidRPr="00F62C9B">
        <w:rPr>
          <w:rFonts w:cs="Arial"/>
          <w:sz w:val="16"/>
          <w:szCs w:val="16"/>
          <w:lang w:val="pl-PL"/>
        </w:rPr>
        <w:t xml:space="preserve"> </w:t>
      </w:r>
      <w:r w:rsidRPr="00F62C9B">
        <w:rPr>
          <w:rFonts w:cs="Arial"/>
          <w:sz w:val="16"/>
          <w:szCs w:val="16"/>
        </w:rPr>
        <w:t>wykluczenia</w:t>
      </w:r>
      <w:r w:rsidRPr="00F62C9B">
        <w:rPr>
          <w:rFonts w:cs="Arial"/>
          <w:sz w:val="16"/>
          <w:szCs w:val="16"/>
          <w:lang w:val="pl-PL"/>
        </w:rPr>
        <w:t xml:space="preserve"> </w:t>
      </w:r>
      <w:r w:rsidRPr="00F62C9B">
        <w:rPr>
          <w:rFonts w:cs="Arial"/>
          <w:sz w:val="16"/>
          <w:szCs w:val="16"/>
        </w:rPr>
        <w:t>społecznego.</w:t>
      </w:r>
    </w:p>
  </w:footnote>
  <w:footnote w:id="3">
    <w:p w14:paraId="02B265E6" w14:textId="77777777" w:rsidR="00CC0C18" w:rsidRPr="007D6CB5" w:rsidRDefault="00CC0C18" w:rsidP="00CC0C18">
      <w:pPr>
        <w:pStyle w:val="Tekstprzypisudolnego"/>
        <w:spacing w:before="60"/>
        <w:rPr>
          <w:rFonts w:cs="Calibri"/>
          <w:sz w:val="16"/>
          <w:szCs w:val="16"/>
          <w:lang w:val="pl-PL"/>
        </w:rPr>
      </w:pPr>
      <w:r w:rsidRPr="007D6CB5">
        <w:rPr>
          <w:rStyle w:val="Odwoanieprzypisudolnego"/>
          <w:rFonts w:cs="Calibri"/>
          <w:sz w:val="16"/>
          <w:szCs w:val="16"/>
        </w:rPr>
        <w:footnoteRef/>
      </w:r>
      <w:r w:rsidRPr="007D6CB5">
        <w:rPr>
          <w:rFonts w:cs="Calibri"/>
          <w:sz w:val="16"/>
          <w:szCs w:val="16"/>
        </w:rPr>
        <w:t xml:space="preserve"> Lista miast średnich stanowi załącznik nr 1</w:t>
      </w:r>
      <w:r w:rsidRPr="007D6CB5">
        <w:rPr>
          <w:rFonts w:cs="Calibri"/>
          <w:sz w:val="16"/>
          <w:szCs w:val="16"/>
          <w:lang w:val="pl-PL"/>
        </w:rPr>
        <w:t>3</w:t>
      </w:r>
      <w:r w:rsidRPr="007D6CB5">
        <w:rPr>
          <w:rFonts w:cs="Calibri"/>
          <w:sz w:val="16"/>
          <w:szCs w:val="16"/>
        </w:rPr>
        <w:t xml:space="preserve"> do Regulaminu Konkursu</w:t>
      </w:r>
      <w:r w:rsidRPr="007D6CB5">
        <w:rPr>
          <w:rFonts w:cs="Calibri"/>
          <w:sz w:val="16"/>
          <w:szCs w:val="16"/>
          <w:lang w:val="pl-PL"/>
        </w:rPr>
        <w:t xml:space="preserve"> </w:t>
      </w:r>
      <w:r w:rsidRPr="007D6CB5">
        <w:rPr>
          <w:rFonts w:cs="Calibri"/>
          <w:color w:val="000000"/>
          <w:sz w:val="16"/>
          <w:szCs w:val="16"/>
        </w:rPr>
        <w:t>RPSL.07.01.03-IP.02-24-0</w:t>
      </w:r>
      <w:r w:rsidRPr="007D6CB5">
        <w:rPr>
          <w:rFonts w:cs="Calibri"/>
          <w:color w:val="000000"/>
          <w:sz w:val="16"/>
          <w:szCs w:val="16"/>
          <w:lang w:val="pl-PL"/>
        </w:rPr>
        <w:t>66</w:t>
      </w:r>
      <w:r w:rsidRPr="007D6CB5">
        <w:rPr>
          <w:rFonts w:cs="Calibri"/>
          <w:color w:val="000000"/>
          <w:sz w:val="16"/>
          <w:szCs w:val="16"/>
        </w:rPr>
        <w:t>/1</w:t>
      </w:r>
      <w:r w:rsidRPr="007D6CB5">
        <w:rPr>
          <w:rFonts w:cs="Calibri"/>
          <w:color w:val="000000"/>
          <w:sz w:val="16"/>
          <w:szCs w:val="16"/>
          <w:lang w:val="pl-PL"/>
        </w:rPr>
        <w:t>9</w:t>
      </w:r>
      <w:r w:rsidRPr="007D6CB5">
        <w:rPr>
          <w:rFonts w:cs="Calibri"/>
          <w:color w:val="000000"/>
          <w:sz w:val="16"/>
          <w:szCs w:val="16"/>
        </w:rPr>
        <w:t xml:space="preserve"> w ramach </w:t>
      </w:r>
      <w:r w:rsidRPr="007D6CB5">
        <w:rPr>
          <w:rFonts w:cs="Calibri"/>
          <w:color w:val="000000"/>
          <w:sz w:val="16"/>
          <w:szCs w:val="16"/>
          <w:lang w:val="pl-PL"/>
        </w:rPr>
        <w:t xml:space="preserve">RPO WSL na lata </w:t>
      </w:r>
      <w:r w:rsidRPr="007D6CB5">
        <w:rPr>
          <w:rFonts w:cs="Calibri"/>
          <w:color w:val="000000"/>
          <w:sz w:val="16"/>
          <w:szCs w:val="16"/>
        </w:rPr>
        <w:t xml:space="preserve">2014-2020 (dostępny na stronie: </w:t>
      </w:r>
      <w:hyperlink r:id="rId1" w:history="1">
        <w:r w:rsidRPr="007D6CB5">
          <w:rPr>
            <w:rStyle w:val="Hipercze"/>
            <w:rFonts w:cs="Calibri"/>
            <w:sz w:val="16"/>
            <w:szCs w:val="16"/>
          </w:rPr>
          <w:t>https://</w:t>
        </w:r>
        <w:r w:rsidRPr="007D6CB5">
          <w:rPr>
            <w:rStyle w:val="Hipercze"/>
            <w:rFonts w:cs="Calibri"/>
            <w:sz w:val="16"/>
            <w:szCs w:val="16"/>
            <w:lang w:val="pl-PL"/>
          </w:rPr>
          <w:t>rpo</w:t>
        </w:r>
        <w:r w:rsidRPr="007D6CB5">
          <w:rPr>
            <w:rStyle w:val="Hipercze"/>
            <w:rFonts w:cs="Calibri"/>
            <w:sz w:val="16"/>
            <w:szCs w:val="16"/>
          </w:rPr>
          <w:t>.</w:t>
        </w:r>
        <w:r w:rsidRPr="007D6CB5">
          <w:rPr>
            <w:rStyle w:val="Hipercze"/>
            <w:rFonts w:cs="Calibri"/>
            <w:sz w:val="16"/>
            <w:szCs w:val="16"/>
            <w:lang w:val="pl-PL"/>
          </w:rPr>
          <w:t>slaskie</w:t>
        </w:r>
        <w:r w:rsidRPr="007D6CB5">
          <w:rPr>
            <w:rStyle w:val="Hipercze"/>
            <w:rFonts w:cs="Calibri"/>
            <w:sz w:val="16"/>
            <w:szCs w:val="16"/>
          </w:rPr>
          <w:t>.pl</w:t>
        </w:r>
      </w:hyperlink>
      <w:r w:rsidRPr="007D6CB5">
        <w:rPr>
          <w:rFonts w:cs="Calibri"/>
          <w:color w:val="000000"/>
          <w:sz w:val="16"/>
          <w:szCs w:val="16"/>
        </w:rPr>
        <w:t>)</w:t>
      </w:r>
    </w:p>
  </w:footnote>
  <w:footnote w:id="4">
    <w:p w14:paraId="10FBD19E" w14:textId="77777777" w:rsidR="00CC0C18" w:rsidRPr="00803CFA" w:rsidRDefault="00CC0C18" w:rsidP="00CC0C18">
      <w:pPr>
        <w:pStyle w:val="Tekstprzypisudolnego"/>
        <w:spacing w:before="60"/>
        <w:rPr>
          <w:sz w:val="16"/>
          <w:szCs w:val="16"/>
          <w:lang w:val="pl-PL"/>
        </w:rPr>
      </w:pPr>
      <w:r w:rsidRPr="007D6CB5">
        <w:rPr>
          <w:rStyle w:val="Odwoanieprzypisudolnego"/>
          <w:sz w:val="16"/>
          <w:szCs w:val="16"/>
        </w:rPr>
        <w:footnoteRef/>
      </w:r>
      <w:r w:rsidRPr="007D6CB5">
        <w:rPr>
          <w:sz w:val="16"/>
          <w:szCs w:val="16"/>
        </w:rPr>
        <w:t xml:space="preserve"> </w:t>
      </w:r>
      <w:r w:rsidRPr="007D6CB5">
        <w:rPr>
          <w:rFonts w:cs="Calibri"/>
          <w:sz w:val="16"/>
          <w:szCs w:val="16"/>
        </w:rPr>
        <w:t xml:space="preserve">Lista miast średnich </w:t>
      </w:r>
      <w:r w:rsidRPr="007D6CB5">
        <w:rPr>
          <w:rFonts w:cs="Calibri"/>
          <w:sz w:val="16"/>
          <w:szCs w:val="16"/>
          <w:lang w:val="pl-PL"/>
        </w:rPr>
        <w:t xml:space="preserve">tracących funkcje społeczno-gospodarcze </w:t>
      </w:r>
      <w:r w:rsidRPr="007D6CB5">
        <w:rPr>
          <w:rFonts w:cs="Calibri"/>
          <w:sz w:val="16"/>
          <w:szCs w:val="16"/>
        </w:rPr>
        <w:t>stanowi załącznik nr 1</w:t>
      </w:r>
      <w:r w:rsidRPr="007D6CB5">
        <w:rPr>
          <w:rFonts w:cs="Calibri"/>
          <w:sz w:val="16"/>
          <w:szCs w:val="16"/>
          <w:lang w:val="pl-PL"/>
        </w:rPr>
        <w:t>3</w:t>
      </w:r>
      <w:r w:rsidRPr="007D6CB5">
        <w:rPr>
          <w:rFonts w:cs="Calibri"/>
          <w:sz w:val="16"/>
          <w:szCs w:val="16"/>
        </w:rPr>
        <w:t xml:space="preserve"> do Regulaminu Konkursu</w:t>
      </w:r>
      <w:r w:rsidRPr="007D6CB5">
        <w:rPr>
          <w:rFonts w:cs="Calibri"/>
          <w:sz w:val="16"/>
          <w:szCs w:val="16"/>
          <w:lang w:val="pl-PL"/>
        </w:rPr>
        <w:t xml:space="preserve"> </w:t>
      </w:r>
      <w:r w:rsidRPr="007D6CB5">
        <w:rPr>
          <w:rFonts w:cs="Calibri"/>
          <w:color w:val="000000"/>
          <w:sz w:val="16"/>
          <w:szCs w:val="16"/>
        </w:rPr>
        <w:t>RPSL.07.01.03-IP.02-24-0</w:t>
      </w:r>
      <w:r w:rsidRPr="007D6CB5">
        <w:rPr>
          <w:rFonts w:cs="Calibri"/>
          <w:color w:val="000000"/>
          <w:sz w:val="16"/>
          <w:szCs w:val="16"/>
          <w:lang w:val="pl-PL"/>
        </w:rPr>
        <w:t>66</w:t>
      </w:r>
      <w:r w:rsidRPr="007D6CB5">
        <w:rPr>
          <w:rFonts w:cs="Calibri"/>
          <w:color w:val="000000"/>
          <w:sz w:val="16"/>
          <w:szCs w:val="16"/>
        </w:rPr>
        <w:t>/1</w:t>
      </w:r>
      <w:r w:rsidRPr="007D6CB5">
        <w:rPr>
          <w:rFonts w:cs="Calibri"/>
          <w:color w:val="000000"/>
          <w:sz w:val="16"/>
          <w:szCs w:val="16"/>
          <w:lang w:val="pl-PL"/>
        </w:rPr>
        <w:t>9</w:t>
      </w:r>
      <w:r w:rsidRPr="007D6CB5">
        <w:rPr>
          <w:rFonts w:cs="Calibri"/>
          <w:color w:val="000000"/>
          <w:sz w:val="16"/>
          <w:szCs w:val="16"/>
        </w:rPr>
        <w:t xml:space="preserve"> w ramach </w:t>
      </w:r>
      <w:r w:rsidRPr="007D6CB5">
        <w:rPr>
          <w:rFonts w:cs="Calibri"/>
          <w:color w:val="000000"/>
          <w:sz w:val="16"/>
          <w:szCs w:val="16"/>
          <w:lang w:val="pl-PL"/>
        </w:rPr>
        <w:t xml:space="preserve">RPO WSL na lata </w:t>
      </w:r>
      <w:r w:rsidRPr="007D6CB5">
        <w:rPr>
          <w:rFonts w:cs="Calibri"/>
          <w:color w:val="000000"/>
          <w:sz w:val="16"/>
          <w:szCs w:val="16"/>
        </w:rPr>
        <w:t xml:space="preserve">2014-2020 (dostępny na stronie: </w:t>
      </w:r>
      <w:hyperlink r:id="rId2" w:history="1">
        <w:r w:rsidRPr="007D6CB5">
          <w:rPr>
            <w:rStyle w:val="Hipercze"/>
            <w:rFonts w:cs="Calibri"/>
            <w:sz w:val="16"/>
            <w:szCs w:val="16"/>
          </w:rPr>
          <w:t>https://</w:t>
        </w:r>
        <w:r w:rsidRPr="007D6CB5">
          <w:rPr>
            <w:rStyle w:val="Hipercze"/>
            <w:rFonts w:cs="Calibri"/>
            <w:sz w:val="16"/>
            <w:szCs w:val="16"/>
            <w:lang w:val="pl-PL"/>
          </w:rPr>
          <w:t>rpo</w:t>
        </w:r>
        <w:r w:rsidRPr="007D6CB5">
          <w:rPr>
            <w:rStyle w:val="Hipercze"/>
            <w:rFonts w:cs="Calibri"/>
            <w:sz w:val="16"/>
            <w:szCs w:val="16"/>
          </w:rPr>
          <w:t>.</w:t>
        </w:r>
        <w:r w:rsidRPr="007D6CB5">
          <w:rPr>
            <w:rStyle w:val="Hipercze"/>
            <w:rFonts w:cs="Calibri"/>
            <w:sz w:val="16"/>
            <w:szCs w:val="16"/>
            <w:lang w:val="pl-PL"/>
          </w:rPr>
          <w:t>slaskie</w:t>
        </w:r>
        <w:r w:rsidRPr="007D6CB5">
          <w:rPr>
            <w:rStyle w:val="Hipercze"/>
            <w:rFonts w:cs="Calibri"/>
            <w:sz w:val="16"/>
            <w:szCs w:val="16"/>
          </w:rPr>
          <w:t>.pl</w:t>
        </w:r>
      </w:hyperlink>
      <w:r w:rsidRPr="007D6CB5">
        <w:rPr>
          <w:rFonts w:cs="Calibri"/>
          <w:color w:val="000000"/>
          <w:sz w:val="16"/>
          <w:szCs w:val="16"/>
        </w:rPr>
        <w:t>)</w:t>
      </w:r>
    </w:p>
  </w:footnote>
  <w:footnote w:id="5">
    <w:p w14:paraId="27A5628F" w14:textId="77777777" w:rsidR="00CC0C18" w:rsidRPr="007D6CB5" w:rsidRDefault="00CC0C18" w:rsidP="00CC0C18">
      <w:pPr>
        <w:pStyle w:val="Tekstprzypisudolnego"/>
        <w:rPr>
          <w:sz w:val="16"/>
          <w:szCs w:val="16"/>
        </w:rPr>
      </w:pPr>
      <w:r w:rsidRPr="007D6CB5">
        <w:rPr>
          <w:rStyle w:val="Odwoanieprzypisudolnego"/>
          <w:rFonts w:cs="Arial"/>
          <w:sz w:val="16"/>
          <w:szCs w:val="16"/>
        </w:rPr>
        <w:footnoteRef/>
      </w:r>
      <w:r w:rsidRPr="007D6CB5">
        <w:rPr>
          <w:rFonts w:cs="Arial"/>
          <w:sz w:val="16"/>
          <w:szCs w:val="16"/>
        </w:rPr>
        <w:t xml:space="preserve"> Z wyjątkiem osób objętych dozorem elektronicznym.</w:t>
      </w:r>
    </w:p>
  </w:footnote>
  <w:footnote w:id="6">
    <w:p w14:paraId="0EC2CF5C" w14:textId="77777777" w:rsidR="00CC0C18" w:rsidRPr="009D1713" w:rsidRDefault="00CC0C18" w:rsidP="00CC0C18">
      <w:pPr>
        <w:spacing w:line="240" w:lineRule="auto"/>
        <w:rPr>
          <w:rFonts w:ascii="Calibri" w:hAnsi="Calibri" w:cs="Calibri"/>
          <w:i/>
          <w:noProof/>
          <w:sz w:val="16"/>
          <w:szCs w:val="16"/>
          <w:lang w:eastAsia="pl-PL"/>
        </w:rPr>
      </w:pPr>
      <w:r w:rsidRPr="009D171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9D1713">
        <w:rPr>
          <w:rFonts w:ascii="Calibri" w:hAnsi="Calibri" w:cs="Calibri"/>
          <w:sz w:val="16"/>
          <w:szCs w:val="16"/>
        </w:rPr>
        <w:t xml:space="preserve"> Stanowiący Załącznik nr 8 </w:t>
      </w:r>
      <w:r w:rsidRPr="009D1713">
        <w:rPr>
          <w:rFonts w:ascii="Calibri" w:hAnsi="Calibri" w:cs="Calibri"/>
          <w:noProof/>
          <w:sz w:val="16"/>
          <w:szCs w:val="16"/>
          <w:lang w:eastAsia="pl-PL"/>
        </w:rPr>
        <w:t xml:space="preserve">do Regulaminu konkursu </w:t>
      </w:r>
      <w:r w:rsidRPr="009D1713">
        <w:rPr>
          <w:rFonts w:ascii="Calibri" w:hAnsi="Calibri" w:cs="Calibri"/>
          <w:color w:val="000000"/>
          <w:sz w:val="16"/>
          <w:szCs w:val="16"/>
        </w:rPr>
        <w:t xml:space="preserve">RPSL.07.01.03-IP.02-24-054/18 w ramach RPO WSL na lata 2014-2020 (dostępny na stronie: </w:t>
      </w:r>
      <w:hyperlink r:id="rId3" w:history="1">
        <w:r w:rsidRPr="009D1713">
          <w:rPr>
            <w:rStyle w:val="Hipercze"/>
            <w:rFonts w:ascii="Calibri" w:hAnsi="Calibri" w:cs="Calibri"/>
            <w:sz w:val="16"/>
            <w:szCs w:val="16"/>
          </w:rPr>
          <w:t>https://rpo.slaskie.pl</w:t>
        </w:r>
      </w:hyperlink>
      <w:r w:rsidRPr="009D1713">
        <w:rPr>
          <w:rFonts w:ascii="Calibri" w:hAnsi="Calibri" w:cs="Calibri"/>
          <w:color w:val="000000"/>
          <w:sz w:val="16"/>
          <w:szCs w:val="16"/>
        </w:rPr>
        <w:t>)</w:t>
      </w:r>
    </w:p>
  </w:footnote>
  <w:footnote w:id="7">
    <w:p w14:paraId="6299B3DE" w14:textId="77777777" w:rsidR="00CC0C18" w:rsidRPr="007D6CB5" w:rsidRDefault="00CC0C18" w:rsidP="00CC0C18">
      <w:pPr>
        <w:pStyle w:val="Tekstprzypisudolnego"/>
        <w:spacing w:after="60"/>
        <w:ind w:left="142" w:hanging="142"/>
        <w:rPr>
          <w:sz w:val="16"/>
          <w:szCs w:val="16"/>
        </w:rPr>
      </w:pPr>
      <w:r w:rsidRPr="007D6CB5">
        <w:rPr>
          <w:rStyle w:val="Odwoanieprzypisudolnego"/>
          <w:sz w:val="16"/>
          <w:szCs w:val="16"/>
        </w:rPr>
        <w:footnoteRef/>
      </w:r>
      <w:r w:rsidRPr="007D6CB5">
        <w:rPr>
          <w:sz w:val="16"/>
          <w:szCs w:val="16"/>
        </w:rPr>
        <w:t xml:space="preserve"> Niepewne zatrudnienie należy rozumieć jako zatrudnienie tymczasowe, czyli oparte na umowie o pracę na czas określony, w tym na zastępstwo, umowie na okres próbny, umowie cywilnoprawnej lub pomoc w gospodarstwie rolnym w charakterze domownika.</w:t>
      </w:r>
    </w:p>
  </w:footnote>
  <w:footnote w:id="8">
    <w:p w14:paraId="3D96355F" w14:textId="77777777" w:rsidR="00CC0C18" w:rsidRPr="00A60ECE" w:rsidRDefault="00CC0C18" w:rsidP="00CC0C18">
      <w:pPr>
        <w:pStyle w:val="Tekstprzypisudolnego"/>
        <w:spacing w:after="60"/>
        <w:ind w:left="142" w:hanging="142"/>
        <w:rPr>
          <w:sz w:val="18"/>
          <w:szCs w:val="18"/>
          <w:lang w:val="pl-PL"/>
        </w:rPr>
      </w:pPr>
      <w:r w:rsidRPr="007D6CB5">
        <w:rPr>
          <w:sz w:val="16"/>
          <w:szCs w:val="16"/>
          <w:vertAlign w:val="superscript"/>
        </w:rPr>
        <w:footnoteRef/>
      </w:r>
      <w:r w:rsidRPr="007D6CB5">
        <w:rPr>
          <w:sz w:val="16"/>
          <w:szCs w:val="16"/>
        </w:rPr>
        <w:t xml:space="preserve"> Stabilne zatrudnienie należy rozumieć jako zatrudnienie oparte na umowie o pracę na czas nieokreślony lub</w:t>
      </w:r>
      <w:r w:rsidRPr="007D6CB5">
        <w:rPr>
          <w:sz w:val="16"/>
          <w:szCs w:val="16"/>
          <w:lang w:val="pl-PL"/>
        </w:rPr>
        <w:t xml:space="preserve"> </w:t>
      </w:r>
      <w:r w:rsidRPr="007D6CB5">
        <w:rPr>
          <w:sz w:val="16"/>
          <w:szCs w:val="16"/>
        </w:rPr>
        <w:t>samozatrudnienie</w:t>
      </w:r>
      <w:r w:rsidRPr="007D6CB5">
        <w:rPr>
          <w:sz w:val="16"/>
          <w:szCs w:val="16"/>
          <w:lang w:val="pl-PL"/>
        </w:rPr>
        <w:t>;</w:t>
      </w:r>
    </w:p>
  </w:footnote>
  <w:footnote w:id="9">
    <w:p w14:paraId="468A62AA" w14:textId="77777777" w:rsidR="00CC0C18" w:rsidRPr="007D6CB5" w:rsidRDefault="00CC0C18" w:rsidP="00CC0C18">
      <w:pPr>
        <w:pStyle w:val="Tekstprzypisudolnego"/>
        <w:spacing w:after="60"/>
        <w:ind w:left="142" w:hanging="142"/>
        <w:rPr>
          <w:sz w:val="16"/>
          <w:szCs w:val="16"/>
        </w:rPr>
      </w:pPr>
      <w:r w:rsidRPr="007D6CB5">
        <w:rPr>
          <w:sz w:val="16"/>
          <w:szCs w:val="16"/>
          <w:vertAlign w:val="superscript"/>
        </w:rPr>
        <w:footnoteRef/>
      </w:r>
      <w:r w:rsidRPr="007D6CB5">
        <w:rPr>
          <w:sz w:val="16"/>
          <w:szCs w:val="16"/>
          <w:vertAlign w:val="superscript"/>
        </w:rPr>
        <w:t xml:space="preserve"> </w:t>
      </w:r>
      <w:r w:rsidRPr="007D6CB5">
        <w:rPr>
          <w:sz w:val="16"/>
          <w:szCs w:val="16"/>
        </w:rPr>
        <w:t>Niepełne zatrudnienie należy rozumieć jako niedobrowolne zatrudnienie w niepełnym wymiarze czasu pracy. Taka sytuacja ma miejsce wtedy, gdy osoba deklaruje, że pracuje w niepełnym wymiarze czasu, ponieważ nie może znaleźć pracy na pełen etat.</w:t>
      </w:r>
    </w:p>
  </w:footnote>
  <w:footnote w:id="10">
    <w:p w14:paraId="45F7F5D7" w14:textId="77777777" w:rsidR="00CC0C18" w:rsidRPr="007D6CB5" w:rsidRDefault="00CC0C18" w:rsidP="00CC0C18">
      <w:pPr>
        <w:pStyle w:val="Tekstprzypisudolnego"/>
        <w:spacing w:before="60" w:after="60"/>
        <w:ind w:left="142" w:hanging="142"/>
        <w:rPr>
          <w:sz w:val="16"/>
          <w:szCs w:val="16"/>
          <w:lang w:val="pl-PL"/>
        </w:rPr>
      </w:pPr>
      <w:r w:rsidRPr="007D6CB5">
        <w:rPr>
          <w:rStyle w:val="Odwoanieprzypisudolnego"/>
          <w:sz w:val="16"/>
          <w:szCs w:val="16"/>
        </w:rPr>
        <w:footnoteRef/>
      </w:r>
      <w:r w:rsidRPr="007D6CB5">
        <w:rPr>
          <w:sz w:val="16"/>
          <w:szCs w:val="16"/>
        </w:rPr>
        <w:t xml:space="preserve"> Awans w pracy rozumiany jest zarówno jako zmiana stanowiska pracy na wyższe i wiążące się z innym niż dotychczas</w:t>
      </w:r>
      <w:r w:rsidRPr="007D6CB5">
        <w:rPr>
          <w:sz w:val="16"/>
          <w:szCs w:val="16"/>
          <w:lang w:val="pl-PL"/>
        </w:rPr>
        <w:t xml:space="preserve"> </w:t>
      </w:r>
      <w:r w:rsidRPr="007D6CB5">
        <w:rPr>
          <w:sz w:val="16"/>
          <w:szCs w:val="16"/>
        </w:rPr>
        <w:t>zakresem zadań (awans stanowiskowy), jak i zwiększenie wynagrodzenia (awans finansowy). W przypadku awansu</w:t>
      </w:r>
      <w:r w:rsidRPr="007D6CB5">
        <w:rPr>
          <w:sz w:val="16"/>
          <w:szCs w:val="16"/>
          <w:lang w:val="pl-PL"/>
        </w:rPr>
        <w:t xml:space="preserve"> </w:t>
      </w:r>
      <w:r w:rsidRPr="007D6CB5">
        <w:rPr>
          <w:sz w:val="16"/>
          <w:szCs w:val="16"/>
        </w:rPr>
        <w:t>finansowego mowa jest o zwiększeniu wynagrodzenia niewynikającego z przepisów prawa krajowego odnoszących się do</w:t>
      </w:r>
      <w:r w:rsidRPr="007D6CB5">
        <w:rPr>
          <w:sz w:val="16"/>
          <w:szCs w:val="16"/>
          <w:lang w:val="pl-PL"/>
        </w:rPr>
        <w:t xml:space="preserve"> </w:t>
      </w:r>
      <w:r w:rsidRPr="007D6CB5">
        <w:rPr>
          <w:sz w:val="16"/>
          <w:szCs w:val="16"/>
        </w:rPr>
        <w:t>regulowania np. wysokości stawek godzinowych i płacy minimalnej. Awans stanowiskowy i awans finansowy nie muszą</w:t>
      </w:r>
      <w:r w:rsidRPr="007D6CB5">
        <w:rPr>
          <w:sz w:val="16"/>
          <w:szCs w:val="16"/>
          <w:lang w:val="pl-PL"/>
        </w:rPr>
        <w:t xml:space="preserve"> </w:t>
      </w:r>
      <w:r w:rsidRPr="007D6CB5">
        <w:rPr>
          <w:sz w:val="16"/>
          <w:szCs w:val="16"/>
        </w:rPr>
        <w:t>występować łącznie</w:t>
      </w:r>
      <w:r w:rsidRPr="007D6CB5">
        <w:rPr>
          <w:sz w:val="16"/>
          <w:szCs w:val="16"/>
          <w:lang w:val="pl-PL"/>
        </w:rPr>
        <w:t>;</w:t>
      </w:r>
    </w:p>
  </w:footnote>
  <w:footnote w:id="11">
    <w:p w14:paraId="549F0A07" w14:textId="77777777" w:rsidR="00CC0C18" w:rsidRPr="00C11784" w:rsidRDefault="00CC0C18" w:rsidP="00CC0C18">
      <w:pPr>
        <w:pStyle w:val="Tekstprzypisudolnego"/>
        <w:spacing w:before="60"/>
        <w:ind w:left="142" w:hanging="142"/>
        <w:rPr>
          <w:lang w:val="pl-PL"/>
        </w:rPr>
      </w:pPr>
      <w:r w:rsidRPr="007D6CB5">
        <w:rPr>
          <w:rStyle w:val="Odwoanieprzypisudolnego"/>
          <w:sz w:val="16"/>
          <w:szCs w:val="16"/>
        </w:rPr>
        <w:footnoteRef/>
      </w:r>
      <w:r w:rsidRPr="007D6CB5">
        <w:rPr>
          <w:sz w:val="16"/>
          <w:szCs w:val="16"/>
        </w:rPr>
        <w:t xml:space="preserve"> Zmiana pracy na wyżej wynagradzaną oznacza wzrost wynagrodzenia brutto o co najmniej 10% liczony od zasadniczego</w:t>
      </w:r>
      <w:r w:rsidRPr="007D6CB5">
        <w:rPr>
          <w:sz w:val="16"/>
          <w:szCs w:val="16"/>
          <w:lang w:val="pl-PL"/>
        </w:rPr>
        <w:t xml:space="preserve"> </w:t>
      </w:r>
      <w:r w:rsidRPr="007D6CB5">
        <w:rPr>
          <w:sz w:val="16"/>
          <w:szCs w:val="16"/>
        </w:rPr>
        <w:t>wynagrodzenia miesięcznego w poprzednim miejscu pracy. Do wzrostu wynagrodzenia nie wlicza się dodatkowego</w:t>
      </w:r>
      <w:r w:rsidRPr="007D6CB5">
        <w:rPr>
          <w:sz w:val="16"/>
          <w:szCs w:val="16"/>
          <w:lang w:val="pl-PL"/>
        </w:rPr>
        <w:t xml:space="preserve"> </w:t>
      </w:r>
      <w:r w:rsidRPr="007D6CB5">
        <w:rPr>
          <w:sz w:val="16"/>
          <w:szCs w:val="16"/>
        </w:rPr>
        <w:t>wynagrodzenia np. premii, nagród jubileuszowych, czy zwiększenia wynagrodzenia wynikającego z przepisów prawa (np.</w:t>
      </w:r>
      <w:r w:rsidRPr="007D6CB5">
        <w:rPr>
          <w:sz w:val="16"/>
          <w:szCs w:val="16"/>
          <w:lang w:val="pl-PL"/>
        </w:rPr>
        <w:t xml:space="preserve"> </w:t>
      </w:r>
      <w:r w:rsidRPr="007D6CB5">
        <w:rPr>
          <w:sz w:val="16"/>
          <w:szCs w:val="16"/>
        </w:rPr>
        <w:t>wzrost płacy minimalnej).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26259" w14:textId="48176A27" w:rsidR="00CC0C18" w:rsidRDefault="00CC0C18" w:rsidP="00612409">
    <w:pPr>
      <w:pStyle w:val="Nagwek"/>
    </w:pPr>
    <w:r w:rsidRPr="00712B28">
      <w:rPr>
        <w:noProof/>
      </w:rPr>
      <w:drawing>
        <wp:inline distT="0" distB="0" distL="0" distR="0" wp14:anchorId="74508EF9" wp14:editId="405CEDB1">
          <wp:extent cx="5753100" cy="514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0168"/>
    <w:multiLevelType w:val="hybridMultilevel"/>
    <w:tmpl w:val="A580AA12"/>
    <w:lvl w:ilvl="0" w:tplc="6DD6439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50A2"/>
    <w:multiLevelType w:val="hybridMultilevel"/>
    <w:tmpl w:val="42CC0D76"/>
    <w:lvl w:ilvl="0" w:tplc="33C68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44E"/>
    <w:multiLevelType w:val="hybridMultilevel"/>
    <w:tmpl w:val="BF6AC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0D67"/>
    <w:multiLevelType w:val="hybridMultilevel"/>
    <w:tmpl w:val="72246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13F22"/>
    <w:multiLevelType w:val="hybridMultilevel"/>
    <w:tmpl w:val="D876D124"/>
    <w:lvl w:ilvl="0" w:tplc="2480B89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C2F2051"/>
    <w:multiLevelType w:val="hybridMultilevel"/>
    <w:tmpl w:val="015C70A6"/>
    <w:lvl w:ilvl="0" w:tplc="61044CAE">
      <w:start w:val="1"/>
      <w:numFmt w:val="decimal"/>
      <w:lvlText w:val="%1)"/>
      <w:lvlJc w:val="left"/>
      <w:pPr>
        <w:ind w:left="63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0D25096F"/>
    <w:multiLevelType w:val="hybridMultilevel"/>
    <w:tmpl w:val="2E54BF48"/>
    <w:lvl w:ilvl="0" w:tplc="2480B896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1820B36">
      <w:start w:val="1"/>
      <w:numFmt w:val="bullet"/>
      <w:lvlText w:val="–"/>
      <w:lvlJc w:val="left"/>
      <w:pPr>
        <w:ind w:left="2520" w:hanging="180"/>
      </w:pPr>
      <w:rPr>
        <w:rFonts w:ascii="Arial" w:hAnsi="Aria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9B25C4"/>
    <w:multiLevelType w:val="hybridMultilevel"/>
    <w:tmpl w:val="AE1278E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0E032915"/>
    <w:multiLevelType w:val="hybridMultilevel"/>
    <w:tmpl w:val="99D296E8"/>
    <w:lvl w:ilvl="0" w:tplc="6DB89AE2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7C8E"/>
    <w:multiLevelType w:val="hybridMultilevel"/>
    <w:tmpl w:val="F0D8243A"/>
    <w:lvl w:ilvl="0" w:tplc="86ACEC2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37CFB"/>
    <w:multiLevelType w:val="hybridMultilevel"/>
    <w:tmpl w:val="E898ACD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23F219B"/>
    <w:multiLevelType w:val="hybridMultilevel"/>
    <w:tmpl w:val="B40A930A"/>
    <w:lvl w:ilvl="0" w:tplc="2480B896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B1135"/>
    <w:multiLevelType w:val="hybridMultilevel"/>
    <w:tmpl w:val="1CB49AC2"/>
    <w:lvl w:ilvl="0" w:tplc="2480B896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92635"/>
    <w:multiLevelType w:val="hybridMultilevel"/>
    <w:tmpl w:val="899CC72E"/>
    <w:lvl w:ilvl="0" w:tplc="86ACEC2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B09020D2">
      <w:start w:val="1"/>
      <w:numFmt w:val="decimal"/>
      <w:lvlText w:val="%2)"/>
      <w:lvlJc w:val="left"/>
      <w:pPr>
        <w:ind w:left="1440" w:hanging="360"/>
      </w:pPr>
      <w:rPr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12063"/>
    <w:multiLevelType w:val="hybridMultilevel"/>
    <w:tmpl w:val="7D20A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869A9"/>
    <w:multiLevelType w:val="hybridMultilevel"/>
    <w:tmpl w:val="94CA736E"/>
    <w:lvl w:ilvl="0" w:tplc="89A63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F4945"/>
    <w:multiLevelType w:val="hybridMultilevel"/>
    <w:tmpl w:val="097E7E1E"/>
    <w:lvl w:ilvl="0" w:tplc="04150019">
      <w:start w:val="1"/>
      <w:numFmt w:val="lowerLetter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7" w15:restartNumberingAfterBreak="0">
    <w:nsid w:val="2B220023"/>
    <w:multiLevelType w:val="hybridMultilevel"/>
    <w:tmpl w:val="1C4E2418"/>
    <w:lvl w:ilvl="0" w:tplc="12AC9302">
      <w:start w:val="1"/>
      <w:numFmt w:val="lowerLetter"/>
      <w:lvlText w:val="%1."/>
      <w:lvlJc w:val="left"/>
      <w:pPr>
        <w:ind w:left="1069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709" w:hanging="360"/>
      </w:pPr>
    </w:lvl>
    <w:lvl w:ilvl="2" w:tplc="0415001B">
      <w:start w:val="1"/>
      <w:numFmt w:val="lowerRoman"/>
      <w:lvlText w:val="%3."/>
      <w:lvlJc w:val="right"/>
      <w:pPr>
        <w:ind w:left="1429" w:hanging="180"/>
      </w:pPr>
    </w:lvl>
    <w:lvl w:ilvl="3" w:tplc="0415000F" w:tentative="1">
      <w:start w:val="1"/>
      <w:numFmt w:val="decimal"/>
      <w:lvlText w:val="%4."/>
      <w:lvlJc w:val="left"/>
      <w:pPr>
        <w:ind w:left="2149" w:hanging="360"/>
      </w:pPr>
    </w:lvl>
    <w:lvl w:ilvl="4" w:tplc="04150019" w:tentative="1">
      <w:start w:val="1"/>
      <w:numFmt w:val="lowerLetter"/>
      <w:lvlText w:val="%5."/>
      <w:lvlJc w:val="left"/>
      <w:pPr>
        <w:ind w:left="2869" w:hanging="360"/>
      </w:pPr>
    </w:lvl>
    <w:lvl w:ilvl="5" w:tplc="0415001B" w:tentative="1">
      <w:start w:val="1"/>
      <w:numFmt w:val="lowerRoman"/>
      <w:lvlText w:val="%6."/>
      <w:lvlJc w:val="right"/>
      <w:pPr>
        <w:ind w:left="3589" w:hanging="180"/>
      </w:pPr>
    </w:lvl>
    <w:lvl w:ilvl="6" w:tplc="0415000F" w:tentative="1">
      <w:start w:val="1"/>
      <w:numFmt w:val="decimal"/>
      <w:lvlText w:val="%7."/>
      <w:lvlJc w:val="left"/>
      <w:pPr>
        <w:ind w:left="4309" w:hanging="360"/>
      </w:pPr>
    </w:lvl>
    <w:lvl w:ilvl="7" w:tplc="04150019" w:tentative="1">
      <w:start w:val="1"/>
      <w:numFmt w:val="lowerLetter"/>
      <w:lvlText w:val="%8."/>
      <w:lvlJc w:val="left"/>
      <w:pPr>
        <w:ind w:left="5029" w:hanging="360"/>
      </w:pPr>
    </w:lvl>
    <w:lvl w:ilvl="8" w:tplc="0415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18" w15:restartNumberingAfterBreak="0">
    <w:nsid w:val="2C4A41C7"/>
    <w:multiLevelType w:val="hybridMultilevel"/>
    <w:tmpl w:val="6F50DDD6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3055657D"/>
    <w:multiLevelType w:val="hybridMultilevel"/>
    <w:tmpl w:val="097E7E1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B37F9C"/>
    <w:multiLevelType w:val="hybridMultilevel"/>
    <w:tmpl w:val="BCDA992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41F41A7"/>
    <w:multiLevelType w:val="hybridMultilevel"/>
    <w:tmpl w:val="064A8A38"/>
    <w:lvl w:ilvl="0" w:tplc="2480B896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78196C"/>
    <w:multiLevelType w:val="hybridMultilevel"/>
    <w:tmpl w:val="78A84D58"/>
    <w:lvl w:ilvl="0" w:tplc="2480B896">
      <w:start w:val="1"/>
      <w:numFmt w:val="decimal"/>
      <w:lvlText w:val="%1."/>
      <w:lvlJc w:val="left"/>
      <w:pPr>
        <w:ind w:left="501" w:hanging="360"/>
      </w:pPr>
      <w:rPr>
        <w:rFonts w:ascii="Calibri" w:hAnsi="Calibri" w:cs="Times New Roman" w:hint="default"/>
        <w:b w:val="0"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3B4D3A"/>
    <w:multiLevelType w:val="hybridMultilevel"/>
    <w:tmpl w:val="F9FE4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9751B"/>
    <w:multiLevelType w:val="hybridMultilevel"/>
    <w:tmpl w:val="BCDA992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F94011"/>
    <w:multiLevelType w:val="hybridMultilevel"/>
    <w:tmpl w:val="99DC2D6E"/>
    <w:lvl w:ilvl="0" w:tplc="00086FE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7B42152C">
      <w:start w:val="1"/>
      <w:numFmt w:val="lowerLetter"/>
      <w:lvlText w:val="%4)"/>
      <w:lvlJc w:val="left"/>
      <w:pPr>
        <w:ind w:left="252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2A1ABE"/>
    <w:multiLevelType w:val="hybridMultilevel"/>
    <w:tmpl w:val="67885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01F58"/>
    <w:multiLevelType w:val="hybridMultilevel"/>
    <w:tmpl w:val="7A44072C"/>
    <w:lvl w:ilvl="0" w:tplc="2480B89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B4E3D"/>
    <w:multiLevelType w:val="hybridMultilevel"/>
    <w:tmpl w:val="A46C40F0"/>
    <w:lvl w:ilvl="0" w:tplc="4052FDA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380" w:hanging="360"/>
      </w:pPr>
      <w:rPr>
        <w:rFonts w:hint="default"/>
        <w:b w:val="0"/>
        <w:i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551F5084"/>
    <w:multiLevelType w:val="hybridMultilevel"/>
    <w:tmpl w:val="378C507E"/>
    <w:lvl w:ilvl="0" w:tplc="00086FE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7B42152C">
      <w:start w:val="1"/>
      <w:numFmt w:val="lowerLetter"/>
      <w:lvlText w:val="%4)"/>
      <w:lvlJc w:val="left"/>
      <w:pPr>
        <w:ind w:left="252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1975A7"/>
    <w:multiLevelType w:val="hybridMultilevel"/>
    <w:tmpl w:val="0936C670"/>
    <w:lvl w:ilvl="0" w:tplc="2346769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B5635E0">
      <w:start w:val="1"/>
      <w:numFmt w:val="decimal"/>
      <w:lvlText w:val="%3)"/>
      <w:lvlJc w:val="left"/>
      <w:pPr>
        <w:ind w:left="1980" w:hanging="360"/>
      </w:pPr>
      <w:rPr>
        <w:sz w:val="2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32" w15:restartNumberingAfterBreak="0">
    <w:nsid w:val="5D327EC5"/>
    <w:multiLevelType w:val="multilevel"/>
    <w:tmpl w:val="48C2969A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66BA3D47"/>
    <w:multiLevelType w:val="hybridMultilevel"/>
    <w:tmpl w:val="2D2091E2"/>
    <w:lvl w:ilvl="0" w:tplc="86ACEC2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E2127FA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83595"/>
    <w:multiLevelType w:val="hybridMultilevel"/>
    <w:tmpl w:val="9B662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05D2F"/>
    <w:multiLevelType w:val="hybridMultilevel"/>
    <w:tmpl w:val="6468517C"/>
    <w:lvl w:ilvl="0" w:tplc="00086FE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C8E5E42">
      <w:start w:val="1"/>
      <w:numFmt w:val="lowerLetter"/>
      <w:lvlText w:val="%3.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365225"/>
    <w:multiLevelType w:val="hybridMultilevel"/>
    <w:tmpl w:val="B594A722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 w15:restartNumberingAfterBreak="0">
    <w:nsid w:val="7C8A09DF"/>
    <w:multiLevelType w:val="hybridMultilevel"/>
    <w:tmpl w:val="7A22FACC"/>
    <w:lvl w:ilvl="0" w:tplc="53D22290">
      <w:start w:val="1"/>
      <w:numFmt w:val="decimal"/>
      <w:lvlText w:val="%1."/>
      <w:lvlJc w:val="left"/>
      <w:pPr>
        <w:ind w:left="785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22"/>
  </w:num>
  <w:num w:numId="4">
    <w:abstractNumId w:val="21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12"/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6"/>
  </w:num>
  <w:num w:numId="16">
    <w:abstractNumId w:val="1"/>
  </w:num>
  <w:num w:numId="17">
    <w:abstractNumId w:val="35"/>
  </w:num>
  <w:num w:numId="18">
    <w:abstractNumId w:val="25"/>
  </w:num>
  <w:num w:numId="19">
    <w:abstractNumId w:val="9"/>
  </w:num>
  <w:num w:numId="20">
    <w:abstractNumId w:val="37"/>
  </w:num>
  <w:num w:numId="21">
    <w:abstractNumId w:val="15"/>
  </w:num>
  <w:num w:numId="22">
    <w:abstractNumId w:val="34"/>
  </w:num>
  <w:num w:numId="23">
    <w:abstractNumId w:val="16"/>
  </w:num>
  <w:num w:numId="24">
    <w:abstractNumId w:val="24"/>
  </w:num>
  <w:num w:numId="25">
    <w:abstractNumId w:val="19"/>
  </w:num>
  <w:num w:numId="26">
    <w:abstractNumId w:val="14"/>
  </w:num>
  <w:num w:numId="27">
    <w:abstractNumId w:val="2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6"/>
  </w:num>
  <w:num w:numId="31">
    <w:abstractNumId w:val="23"/>
  </w:num>
  <w:num w:numId="32">
    <w:abstractNumId w:val="17"/>
  </w:num>
  <w:num w:numId="33">
    <w:abstractNumId w:val="28"/>
  </w:num>
  <w:num w:numId="3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6"/>
  </w:num>
  <w:num w:numId="37">
    <w:abstractNumId w:val="20"/>
  </w:num>
  <w:num w:numId="38">
    <w:abstractNumId w:val="7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1C"/>
    <w:rsid w:val="00A0011C"/>
    <w:rsid w:val="00A31F4B"/>
    <w:rsid w:val="00CC0C18"/>
    <w:rsid w:val="00EC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C8D93-59D5-4812-BFFD-4CA20CE0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C1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C0C1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C0C18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C0C1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C0C18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CC0C18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C18"/>
    <w:rPr>
      <w:rFonts w:ascii="Tahoma" w:eastAsia="Calibri" w:hAnsi="Tahoma" w:cs="Times New Roman"/>
      <w:sz w:val="16"/>
      <w:szCs w:val="20"/>
      <w:lang w:val="x-none" w:eastAsia="x-none"/>
    </w:rPr>
  </w:style>
  <w:style w:type="character" w:styleId="Hipercze">
    <w:name w:val="Hyperlink"/>
    <w:uiPriority w:val="99"/>
    <w:rsid w:val="00CC0C18"/>
    <w:rPr>
      <w:rFonts w:cs="Times New Roman"/>
      <w:color w:val="0000FF"/>
      <w:u w:val="single"/>
    </w:rPr>
  </w:style>
  <w:style w:type="paragraph" w:customStyle="1" w:styleId="Default">
    <w:name w:val="Default"/>
    <w:rsid w:val="00CC0C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C0C1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0C1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Odwoaniedokomentarza">
    <w:name w:val="annotation reference"/>
    <w:uiPriority w:val="99"/>
    <w:rsid w:val="00CC0C1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CC0C18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0C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C0C18"/>
    <w:pPr>
      <w:spacing w:after="200" w:line="276" w:lineRule="auto"/>
    </w:pPr>
    <w:rPr>
      <w:b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C18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CC0C18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table" w:styleId="Tabela-Siatka">
    <w:name w:val="Table Grid"/>
    <w:basedOn w:val="Standardowy"/>
    <w:uiPriority w:val="99"/>
    <w:rsid w:val="00CC0C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CC0C18"/>
    <w:pPr>
      <w:spacing w:after="0" w:line="240" w:lineRule="auto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CC0C1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CC0C18"/>
    <w:rPr>
      <w:vertAlign w:val="superscript"/>
    </w:rPr>
  </w:style>
  <w:style w:type="character" w:styleId="Pogrubienie">
    <w:name w:val="Strong"/>
    <w:uiPriority w:val="22"/>
    <w:qFormat/>
    <w:rsid w:val="00CC0C18"/>
    <w:rPr>
      <w:rFonts w:cs="Times New Roman"/>
      <w:b/>
      <w:bCs/>
      <w:color w:val="2F7F9A"/>
    </w:rPr>
  </w:style>
  <w:style w:type="paragraph" w:customStyle="1" w:styleId="Standard">
    <w:name w:val="Standard"/>
    <w:rsid w:val="00CC0C1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numbering" w:customStyle="1" w:styleId="WWNum2">
    <w:name w:val="WWNum2"/>
    <w:basedOn w:val="Bezlisty"/>
    <w:rsid w:val="00CC0C18"/>
    <w:pPr>
      <w:numPr>
        <w:numId w:val="1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CC0C18"/>
    <w:pPr>
      <w:ind w:left="720"/>
      <w:contextualSpacing/>
    </w:pPr>
    <w:rPr>
      <w:rFonts w:ascii="Calibri" w:hAnsi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CC0C18"/>
    <w:rPr>
      <w:color w:val="80008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C0C18"/>
    <w:rPr>
      <w:rFonts w:ascii="Calibri" w:eastAsia="Calibri" w:hAnsi="Calibri" w:cs="Times New Roman"/>
    </w:rPr>
  </w:style>
  <w:style w:type="character" w:styleId="Nierozpoznanawzmianka">
    <w:name w:val="Unresolved Mention"/>
    <w:uiPriority w:val="99"/>
    <w:semiHidden/>
    <w:unhideWhenUsed/>
    <w:rsid w:val="00CC0C1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C0C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C0C18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C0C18"/>
    <w:rPr>
      <w:vertAlign w:val="superscript"/>
    </w:rPr>
  </w:style>
  <w:style w:type="character" w:customStyle="1" w:styleId="highlight">
    <w:name w:val="highlight"/>
    <w:rsid w:val="00CC0C18"/>
  </w:style>
  <w:style w:type="paragraph" w:customStyle="1" w:styleId="CMSHeadL7">
    <w:name w:val="CMS Head L7"/>
    <w:basedOn w:val="Normalny"/>
    <w:rsid w:val="00CC0C18"/>
    <w:pPr>
      <w:numPr>
        <w:ilvl w:val="6"/>
        <w:numId w:val="28"/>
      </w:numPr>
      <w:spacing w:after="240" w:line="240" w:lineRule="auto"/>
      <w:outlineLvl w:val="6"/>
    </w:pPr>
    <w:rPr>
      <w:rFonts w:eastAsia="Times New Roman"/>
      <w:sz w:val="22"/>
      <w:lang w:val="en-GB"/>
    </w:rPr>
  </w:style>
  <w:style w:type="paragraph" w:customStyle="1" w:styleId="Textbody">
    <w:name w:val="Text body"/>
    <w:basedOn w:val="Normalny"/>
    <w:uiPriority w:val="99"/>
    <w:rsid w:val="00CC0C18"/>
    <w:pPr>
      <w:tabs>
        <w:tab w:val="left" w:pos="900"/>
      </w:tabs>
      <w:suppressAutoHyphens/>
      <w:autoSpaceDN w:val="0"/>
      <w:spacing w:after="0" w:line="240" w:lineRule="auto"/>
      <w:jc w:val="both"/>
    </w:pPr>
    <w:rPr>
      <w:rFonts w:eastAsia="Times New Roman"/>
      <w:kern w:val="3"/>
      <w:lang w:eastAsia="pl-PL"/>
    </w:rPr>
  </w:style>
  <w:style w:type="character" w:customStyle="1" w:styleId="grame">
    <w:name w:val="grame"/>
    <w:rsid w:val="00CC0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pp.pl/perspektywa-sukces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po.slaskie.pl" TargetMode="External"/><Relationship Id="rId2" Type="http://schemas.openxmlformats.org/officeDocument/2006/relationships/hyperlink" Target="https://rpo.slaskie.pl" TargetMode="External"/><Relationship Id="rId1" Type="http://schemas.openxmlformats.org/officeDocument/2006/relationships/hyperlink" Target="https://rpo.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7270</Words>
  <Characters>43626</Characters>
  <Application>Microsoft Office Word</Application>
  <DocSecurity>0</DocSecurity>
  <Lines>363</Lines>
  <Paragraphs>101</Paragraphs>
  <ScaleCrop>false</ScaleCrop>
  <Company/>
  <LinksUpToDate>false</LinksUpToDate>
  <CharactersWithSpaces>50795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Chmiel</dc:creator>
  <cp:keywords/>
  <dc:description/>
  <cp:lastModifiedBy>Paweł Chmiel</cp:lastModifiedBy>
  <cp:revision>2</cp:revision>
  <dcterms:created xsi:type="dcterms:W3CDTF">2020-05-10T13:32:00Z</dcterms:created>
  <dcterms:modified xsi:type="dcterms:W3CDTF">2020-05-10T13:33:00Z</dcterms:modified>
</cp:coreProperties>
</file>